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10" w:rsidRPr="00021E27" w:rsidRDefault="00175110" w:rsidP="00175110">
      <w:pPr>
        <w:pStyle w:val="6"/>
        <w:shd w:val="clear" w:color="auto" w:fill="auto"/>
        <w:spacing w:line="250" w:lineRule="exact"/>
        <w:ind w:left="20" w:right="2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021E27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Рабочая программа</w:t>
      </w:r>
    </w:p>
    <w:p w:rsidR="00175110" w:rsidRPr="00021E27" w:rsidRDefault="00175110" w:rsidP="00175110">
      <w:pPr>
        <w:pStyle w:val="6"/>
        <w:shd w:val="clear" w:color="auto" w:fill="auto"/>
        <w:spacing w:line="250" w:lineRule="exact"/>
        <w:ind w:left="20" w:right="2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021E27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по предмету «Изобразительное искусство»</w:t>
      </w:r>
    </w:p>
    <w:p w:rsidR="00175110" w:rsidRPr="00021E27" w:rsidRDefault="00175110" w:rsidP="00175110">
      <w:pPr>
        <w:pStyle w:val="6"/>
        <w:shd w:val="clear" w:color="auto" w:fill="auto"/>
        <w:spacing w:line="250" w:lineRule="exact"/>
        <w:ind w:left="20" w:right="20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021E27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4</w:t>
      </w:r>
      <w:r w:rsidRPr="00021E27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классов</w:t>
      </w:r>
    </w:p>
    <w:p w:rsidR="00175110" w:rsidRPr="00021E27" w:rsidRDefault="00175110" w:rsidP="00175110">
      <w:pPr>
        <w:pStyle w:val="6"/>
        <w:spacing w:after="0" w:line="250" w:lineRule="exact"/>
        <w:ind w:right="20" w:firstLine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021E27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     </w:t>
      </w:r>
      <w:r w:rsidRPr="00021E27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Пояснительная записка</w:t>
      </w:r>
    </w:p>
    <w:p w:rsidR="00175110" w:rsidRPr="00021E27" w:rsidRDefault="00175110" w:rsidP="00175110">
      <w:pPr>
        <w:pStyle w:val="6"/>
        <w:spacing w:after="0" w:line="250" w:lineRule="exact"/>
        <w:ind w:right="20" w:firstLine="0"/>
        <w:jc w:val="lef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021E2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Введение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Рабочая программа  по предмету «</w:t>
      </w:r>
      <w:r w:rsidR="0053193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Изобразительное искусство» для 4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класса  разработана </w:t>
      </w:r>
      <w:r w:rsidRPr="00021E27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на основе требований Федерального государственного образовательного стандарта начального общего образования, </w:t>
      </w:r>
      <w:r w:rsidRPr="00021E2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Основной образовательной программы начального общего образования</w:t>
      </w:r>
      <w:r w:rsidRPr="00021E27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МБОУ НОШ №17, </w:t>
      </w:r>
      <w:r w:rsidRPr="00021E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учебного плана МБОУ </w:t>
      </w:r>
      <w:r w:rsidRPr="00021E2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НОШ</w:t>
      </w:r>
      <w:r w:rsidRPr="00021E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№</w:t>
      </w:r>
      <w:r w:rsidRPr="00021E2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17,</w:t>
      </w:r>
      <w:r w:rsidRPr="00021E27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021E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авторской программы </w:t>
      </w: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С.Г. Ашиковой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r w:rsidRPr="00021E2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(утвержденного приказом Министерства образования и науки РФ от 19.12.2012 № 1067), Приказа Министерства образования № 253 от 31.03.2013, п. 3; Письма директора Департамента государственной политики в сфере образования № 08-548 от 29.04.2014.</w:t>
      </w:r>
    </w:p>
    <w:p w:rsidR="00175110" w:rsidRPr="00021E27" w:rsidRDefault="00175110" w:rsidP="001751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21E2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Рабочая программа ориентирована на использование учебника: 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Ашикова С.Г. Изобрази</w:t>
      </w:r>
      <w:r w:rsidR="0053193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тельное искусство: учебник для 4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класса / под ред. А.А. Мелик-Пашаева, С.Г. Яковлевой. Самара: Издательство «Учебная литература» : </w:t>
      </w:r>
      <w:r w:rsidR="0053193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Издательский дом «Федоров», 2016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  <w:r w:rsidRPr="00021E2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из УМК «Система </w:t>
      </w: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 xml:space="preserve">развивающего обучения </w:t>
      </w:r>
      <w:r w:rsidRPr="00021E2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Л.В. Занкова».</w:t>
      </w:r>
    </w:p>
    <w:p w:rsidR="00175110" w:rsidRPr="00021E27" w:rsidRDefault="00175110" w:rsidP="00175110">
      <w:pPr>
        <w:pStyle w:val="6"/>
        <w:spacing w:after="0" w:line="250" w:lineRule="exact"/>
        <w:ind w:right="20" w:firstLine="0"/>
        <w:jc w:val="lef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175110" w:rsidRPr="00021E27" w:rsidRDefault="00175110" w:rsidP="00175110">
      <w:pPr>
        <w:pStyle w:val="6"/>
        <w:spacing w:after="0" w:line="250" w:lineRule="exact"/>
        <w:ind w:right="20" w:firstLine="0"/>
        <w:jc w:val="lef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021E2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Цели и задачи курса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Цель курса:</w:t>
      </w:r>
    </w:p>
    <w:p w:rsidR="00175110" w:rsidRPr="00021E27" w:rsidRDefault="00175110" w:rsidP="0017511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духовно-нравственное развитие личности учащегося, воспитание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его ценностного отношения к прекрасному на основе обогащения опыта эмоционально-ценностного восприятия явлений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жизни и опыта художественно-творческой деятельности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</w:p>
    <w:p w:rsidR="00175110" w:rsidRPr="00021E27" w:rsidRDefault="00175110" w:rsidP="0017511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Задачи курса:</w:t>
      </w:r>
    </w:p>
    <w:p w:rsidR="00175110" w:rsidRPr="00021E27" w:rsidRDefault="00175110" w:rsidP="001751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эмоционально-эстетического отношения к явлениям жизни;</w:t>
      </w:r>
    </w:p>
    <w:p w:rsidR="00175110" w:rsidRPr="00021E27" w:rsidRDefault="00175110" w:rsidP="001751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воспитание ценностного отношения к отечественным культурным традициям, уважения к культуре народов других стран;</w:t>
      </w:r>
    </w:p>
    <w:p w:rsidR="00175110" w:rsidRPr="00021E27" w:rsidRDefault="00175110" w:rsidP="001751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реализация творческого потенциала учащегося средствами художественной деятельности, развитие воображения и фантазии ребенка;</w:t>
      </w:r>
    </w:p>
    <w:p w:rsidR="00175110" w:rsidRPr="00021E27" w:rsidRDefault="00175110" w:rsidP="001751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:rsidR="00175110" w:rsidRPr="00021E27" w:rsidRDefault="00175110" w:rsidP="001751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расширение общего и художественного кругозора учащихся; развитие наблюдательности в отношении явлений и процессов, происходящих в окружающем мире, целостного восприятия сложных объектов и явлений;</w:t>
      </w:r>
    </w:p>
    <w:p w:rsidR="00175110" w:rsidRPr="00021E27" w:rsidRDefault="00175110" w:rsidP="001751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художественно-творческой деятельности;</w:t>
      </w:r>
    </w:p>
    <w:p w:rsidR="00175110" w:rsidRDefault="00175110" w:rsidP="001751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развитие способности младших школьников к сотрудничеств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 в художественной деятельности;</w:t>
      </w:r>
    </w:p>
    <w:p w:rsidR="00175110" w:rsidRPr="00707158" w:rsidRDefault="00175110" w:rsidP="001751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bookmarkStart w:id="0" w:name="_GoBack"/>
      <w:r w:rsidRPr="0070715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способностей к художественно образному, эмоционально-ценностному восприятию произведений изобразительного;</w:t>
      </w:r>
    </w:p>
    <w:p w:rsidR="00175110" w:rsidRPr="00707158" w:rsidRDefault="00175110" w:rsidP="001751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0715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выражению в творческих работах своего отношения к окружающему миру.</w:t>
      </w:r>
    </w:p>
    <w:bookmarkEnd w:id="0"/>
    <w:p w:rsidR="00175110" w:rsidRPr="00021E27" w:rsidRDefault="00175110" w:rsidP="00175110">
      <w:pPr>
        <w:pStyle w:val="a4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Общая характеристика учебного предмета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основу  рабочей программы положена идея реализации объективно существующего единства двух форм искусства: художественного восприятии и художественного выражения  (языка изобразительного искусства). Овладение основами художественного языка (художественное выражение) позволит младшему школьнику проявить себя в творчестве, поможет при освоении смежных дисциплин, будет способствовать формированию эмоционально-ценностного отношения растущего человека к себе, окружающим людям, природе, науке, искусству и культуре в целом.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021E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Личностно-ориентированный и деятельностный подходы к обучению предполагают установление взаимосвязи между теоретическими и практическими аспектами изучения изобразительного искусства. В основу данного курса положена идея реализации объективно существующего единства двух форм искусства: </w:t>
      </w:r>
      <w:r w:rsidRPr="00021E27">
        <w:rPr>
          <w:rFonts w:ascii="Times New Roman" w:eastAsia="Calibri" w:hAnsi="Times New Roman" w:cs="Times New Roman"/>
          <w:iCs/>
          <w:color w:val="404040" w:themeColor="text1" w:themeTint="BF"/>
          <w:sz w:val="24"/>
          <w:szCs w:val="24"/>
        </w:rPr>
        <w:t>художественного восприятия и художественного</w:t>
      </w:r>
      <w:r w:rsidRPr="00021E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21E27">
        <w:rPr>
          <w:rFonts w:ascii="Times New Roman" w:eastAsia="Calibri" w:hAnsi="Times New Roman" w:cs="Times New Roman"/>
          <w:iCs/>
          <w:color w:val="404040" w:themeColor="text1" w:themeTint="BF"/>
          <w:sz w:val="24"/>
          <w:szCs w:val="24"/>
        </w:rPr>
        <w:t xml:space="preserve">выражения </w:t>
      </w:r>
      <w:r w:rsidRPr="00021E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(языка изобразительного искусства). Художественное восприятие имеет доминирующее значение в развитии эмоционально - ценностного отношения ребенка к миру. Овладение основами художественного языка (художественное выражение) позволит младшему школьнику проявить себя в творчестве, поможет при освоении смежных дисциплин. Сочетание, с одной стороны, эстетического восприятия жизни и художественного восприятия искусства и, с другой стороны, художественного выражения будет способствовать формированию эмоционально- ценностного отношения растущего человека к себе, окружающим людям, природе, науке, искусству и культуре в целом.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021E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С этой целью в дополнение к учебному материалу во всех учебниках даны рубрики «Знакомство с музеем» - иллюстрированный рассказ об известных муз</w:t>
      </w:r>
      <w:r w:rsidR="009A45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еях России и «Читаем и рисуем»</w:t>
      </w:r>
      <w:r w:rsidRPr="00021E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, содержание которых способствует расширению кругозора школьников, их познавательных потребностей. Материал под рубрикой «Приглашение в путешествие» знакомит, начиная со 2 класса, с культурой других народов, странами и городами мира. Иллюстрированный материал об известных художниках (рубрика «В мастерской художника») помогает детям приобретать знания о жанрах, которые предпочитал тот или иной живописец, особенностях его творчества, распознавать стиль художника. Наглядная информация о способах изображения в рисунке, живописи и композиции (рубрика «Азбука рисования») помогает учащимся в реализации собственного замысла. Каждый раздел (со 2 класса) завершается рубрикой «Что я знаю, что я умею». Предлагаемые задания и вопросы могут выполняться на нескольких уроках как индивидуально, так и в паре, группе, на уроке или дома. Такое структурирование содержания и наглядно- практический характер иллюстративного материала позволяют учебнику выполнять функцию своего рода самоучителя.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021E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Разнообразие видов практической деятельности младших школьников и вариативность заданий, рассчитанных на разный уровень освоения учебного материала, нацелены на реализацию индивидуально-личностного подхода к учащимся. Этому способствуют и дифференцированные задания для мальчиков и девочек, варианты выполнения заданий с подробным описанием в учебниках этапов работы. Наглядность и доступность изложения материала создает возможности для индивидуальной, в том числе самостоятельной деятельности школьников разного уровня подготовленности, а также помогает учителю в объяснении темы урока.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021E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Тематический принцип структурирования учебного материала, при котором необходимые инструменты и соответствующие техники выполнения концентрируются вокруг предметных тем, придает содержанию уроков художественное единство.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021E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Формирование у учащихся целостной картины мира достигается наличием внутрипредметных содержательных линий и межпредметными связями. Тематизм дает возможность строить урок на материале произведений не только изобразительного, но и музыкального искусства, поэзии, художественной прозы, привлекать исторический и научный материал, усиливая межпредметные связи.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Содержание курса направлено на целостное  развитие личности ребёнка посредством активного овладения различными видами деятельности: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восприятие произведений искусства, которое развивает эмоциональную отзывчивость, способность к эмоциональному оцениванию увиденного не только в искусстве, но и жизни, а так же способность одномоментного восприятия сложных объектов и  явлений; в дальнейшем это позволит воспринимать мир, испытывать положительные чувства и эмоции в процессе его познания;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рисунок - постепенный переход от знакомства и овладения простыми линиями разной формы,  их изобразительно-выразительными возможностями, через приобретение навыка различного нажима на карандаш и тонирования поверхности бумаги графитным карандашом к основам построения и передачи объёма и пространства на листе бумаги. В совокупности эти действия не только формируют взгляд на окружающий мир, но и обеспечивают качественное пространственно-образное мышление, способность к быстрым зарисовкам, выполнение несложных чертежей и планов;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живопись - наблюдение детей за цветовыми сочетаниями в природе  дополняются сначала их представлением о том, как они отражаются в картинах художников, а затем непосредственной деятельностью учащихся с цветом на основе различных материалов;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композиция учит понимать целое, состоящее их различных частей, оценивать их роль в пространстве картины, рисунка, изделия, выделять главное и второстепенное;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декоративно-прикладное искусство раскрывает самобытность народной культуры, знакомит с традициями и обрядами разных народов, их бытом и  образом жизни;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скульптура и дизайн наглядно показывают пространственные особенности изучаемых предметов и объектов, показывают соотношение частей и целого, развивают пространственное мышление, приобщают к красоте;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выполнение проектно-творческих заданий в групповой и парной работе позволяет обобщать полученные знания и творчески применять их на практике.</w:t>
      </w:r>
    </w:p>
    <w:p w:rsidR="00175110" w:rsidRPr="00021E27" w:rsidRDefault="00175110" w:rsidP="00175110">
      <w:pPr>
        <w:spacing w:line="256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Разнообразие видов практической деятельности  младших школьников и вариативность заданий, рассчитанных на разный уровень освоения учебного материала, нацелены на реализацию индивидуально-личностного подхода к учащимся. Наглядность и доступность изложения материала  создаёт возможность для индивидуальной, в том числе самостоятельной деятельности школьников. Тематический принцип структурирования учебного материала придаёт содержанию уроков</w:t>
      </w:r>
      <w:r w:rsidR="00B903D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художественное единство. Курс 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Изобразительное искусство направлен на формирование общей культуры учащегося начальной школы, на его духовно-нравственное, социальное, личностное развитие, создание основы для самостоятельной организации учебно-познавательной и художественно-творческой деятельности.</w:t>
      </w:r>
    </w:p>
    <w:p w:rsidR="00175110" w:rsidRDefault="00175110" w:rsidP="0017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772C42" w:rsidRPr="00021E27" w:rsidRDefault="00772C42" w:rsidP="00175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Ценностные ориентиры содержания курса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Данная рабочая программа создаёт условия для формирования: 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патриотизма, ценностного отношения к культурно-историческому наследию своего народа, чему способствует знакомство с образцами классического искусства и народного художественного творчества, чувство гордости за русскую художественную культуру; 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интереса к мировым достижениям в области искусства, культуры;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уважение к созидательному труду, к обучению; трудолюбия, потребности в новых знаниях и опыте, осознанного отношения к многогранности и творческому характеру профессии художника;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ценностного отношения к прекрасному; формирования представлений об эстетических  идеалах и ценностях  (обучающиеся познакомятся с высокохудожественными произведениями живописи, литературы, музыки; смогут почувствовать красоту природы);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нравственных чувств, этического сознания;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представлений о вере, духовности, ценности религиозного мировоззрения;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:rsidR="00175110" w:rsidRPr="00021E27" w:rsidRDefault="00175110" w:rsidP="00175110">
      <w:p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ценностного отношения к здоровью; 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Результаты изучения учебного предмета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предметной линии «Изобразительное искусство» акцентировано внимание на формировании у младших школьников </w:t>
      </w: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системы универсальных учебных действий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что позволяет полнее раскрыть основные положения дидактической концепции Л.В. Занкова, направленной на достижение оптимального общего развития каждого ребенка. 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результате изучения предмета </w:t>
      </w:r>
      <w:r w:rsidR="00B903D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«Изобразительное искусство»  в 4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классе на ступени у учащихся  будут сформированы: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Личностные результаты: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 xml:space="preserve">           У обучающегося будут сформированы:</w:t>
      </w:r>
    </w:p>
    <w:p w:rsidR="00175110" w:rsidRPr="00021E27" w:rsidRDefault="00175110" w:rsidP="0017511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эмоциональная отзывчивость на произведения изобразительного искусства различного образного содержания;</w:t>
      </w:r>
    </w:p>
    <w:p w:rsidR="00175110" w:rsidRPr="00021E27" w:rsidRDefault="00175110" w:rsidP="0017511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представление о своей гражданской идентичности через принятие образа Родины, представление о ее богатой истории, о культурном наследии России;</w:t>
      </w:r>
    </w:p>
    <w:p w:rsidR="00175110" w:rsidRPr="00021E27" w:rsidRDefault="00175110" w:rsidP="0017511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чувство сопричастности к художественной культуре России через знакомство с творчеством А.И. Куинджи, К.А. Коровина, В.В. Верещагина, а также знакомство с городом музеев Санкт-Петербургом;</w:t>
      </w:r>
    </w:p>
    <w:p w:rsidR="00175110" w:rsidRPr="00021E27" w:rsidRDefault="00175110" w:rsidP="0017511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положительное отношение к урокам изобразительного искусства, интерес к занятиям во внеурочной деятельности, понимание значения изобразительного искусства в собственной жизни;</w:t>
      </w:r>
    </w:p>
    <w:p w:rsidR="00175110" w:rsidRPr="00021E27" w:rsidRDefault="00175110" w:rsidP="0017511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основа для развития чувства прекрасного через знакомство с доступными произведениями разных эпох, стилей и жанров;</w:t>
      </w:r>
    </w:p>
    <w:p w:rsidR="00175110" w:rsidRPr="00021E27" w:rsidRDefault="00175110" w:rsidP="0017511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эмпатия как понимание чувств других людей и сопереживание им, открытость, первоначальная готовность к диалогу, творческому сотрудничеству;</w:t>
      </w:r>
    </w:p>
    <w:p w:rsidR="00175110" w:rsidRPr="00021E27" w:rsidRDefault="00175110" w:rsidP="0017511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представление о добре и зле, должном и недопустимом;</w:t>
      </w:r>
    </w:p>
    <w:p w:rsidR="00175110" w:rsidRPr="00021E27" w:rsidRDefault="00175110" w:rsidP="0017511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первоначальные навыки оценки и самооценки художественного творчества;</w:t>
      </w:r>
    </w:p>
    <w:p w:rsidR="00175110" w:rsidRPr="00021E27" w:rsidRDefault="00175110" w:rsidP="0017511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представление о содержательном досуге.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            </w:t>
      </w: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Обучающийся получит возможность для формирования:</w:t>
      </w:r>
    </w:p>
    <w:p w:rsidR="00175110" w:rsidRPr="00021E27" w:rsidRDefault="00175110" w:rsidP="0017511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умения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задач;</w:t>
      </w:r>
      <w:r w:rsidRPr="00021E2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 эмоционально ценностного отношения к разнообразным явлениям действительности, отраженным в изобразительном искусстве;</w:t>
      </w:r>
    </w:p>
    <w:p w:rsidR="00175110" w:rsidRPr="00021E27" w:rsidRDefault="00175110" w:rsidP="0017511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мотивации творческого самовыражения, сотрудничества и взаимоподдержки;</w:t>
      </w:r>
    </w:p>
    <w:p w:rsidR="00175110" w:rsidRPr="00021E27" w:rsidRDefault="00175110" w:rsidP="0017511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осознания нравственного содержания художественных произведений и проекции этого содержания в собственных поступках;</w:t>
      </w:r>
    </w:p>
    <w:p w:rsidR="00175110" w:rsidRPr="00021E27" w:rsidRDefault="00175110" w:rsidP="0017511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трудолюбия, оптимизма, ответственности за другого человека; положительной самооценки.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Метапредметные результаты: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u w:val="single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 xml:space="preserve">              Обучающийся научится:</w:t>
      </w:r>
    </w:p>
    <w:p w:rsidR="00175110" w:rsidRPr="00021E27" w:rsidRDefault="00175110" w:rsidP="0017511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принимать и сохранять учебную, в том числе художественно-творческую задачу, понимать смысл инструкции учителя и вносить в нее коррективы;</w:t>
      </w:r>
    </w:p>
    <w:p w:rsidR="00175110" w:rsidRPr="00021E27" w:rsidRDefault="00175110" w:rsidP="0017511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планировать свои действия в соответствии с учебными задачами и собственным замыслом работы, различая способ и результат собственных действий;</w:t>
      </w:r>
    </w:p>
    <w:p w:rsidR="00175110" w:rsidRPr="00021E27" w:rsidRDefault="00175110" w:rsidP="0017511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выполнять действия в опоре на заданный учителем или сверстниками ориентир;</w:t>
      </w:r>
    </w:p>
    <w:p w:rsidR="00175110" w:rsidRPr="00021E27" w:rsidRDefault="00175110" w:rsidP="0017511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эмоционально откликаться на образы, созданные в изобразительном искусстве;</w:t>
      </w:r>
    </w:p>
    <w:p w:rsidR="00175110" w:rsidRPr="00021E27" w:rsidRDefault="00175110" w:rsidP="0017511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выполнять дифференцированные задания (для мальчиков и девочек);</w:t>
      </w:r>
    </w:p>
    <w:p w:rsidR="00175110" w:rsidRPr="00021E27" w:rsidRDefault="00175110" w:rsidP="0017511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выбирать из нескольких вариантов выполнения работы приемлемый для себя;</w:t>
      </w:r>
    </w:p>
    <w:p w:rsidR="00175110" w:rsidRPr="00021E27" w:rsidRDefault="00175110" w:rsidP="0017511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осуществлять контроль и самооценку своего участия в разных видах коллективной деятельности.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 xml:space="preserve">              Обучающийся получит возможность научиться:</w:t>
      </w:r>
    </w:p>
    <w:p w:rsidR="00175110" w:rsidRPr="00021E27" w:rsidRDefault="00175110" w:rsidP="0017511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выполнять предложенные в учебнике задания, в том числе на самопроверку;</w:t>
      </w:r>
    </w:p>
    <w:p w:rsidR="00175110" w:rsidRPr="00021E27" w:rsidRDefault="00175110" w:rsidP="0017511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соответствующие коррективы с учетом характера сделанных ошибок;</w:t>
      </w:r>
    </w:p>
    <w:p w:rsidR="00175110" w:rsidRPr="00021E27" w:rsidRDefault="00175110" w:rsidP="0017511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осуществлять выбор наиболее эффективных способов решения учебной (художественной) задачи;</w:t>
      </w:r>
    </w:p>
    <w:p w:rsidR="00175110" w:rsidRPr="00021E27" w:rsidRDefault="00175110" w:rsidP="0017511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выполнять действия, опираясь на заданный в учебнике ориентир.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u w:val="single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               </w:t>
      </w: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Обучающийся научится:</w:t>
      </w:r>
    </w:p>
    <w:p w:rsidR="00175110" w:rsidRPr="00021E27" w:rsidRDefault="00175110" w:rsidP="001751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осуществлять поиск информации в справочном материале учебника и в дополнительных источниках;</w:t>
      </w:r>
    </w:p>
    <w:p w:rsidR="00175110" w:rsidRPr="00021E27" w:rsidRDefault="00175110" w:rsidP="001751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использовать знаковосимволические средства, в том числе схемы, рисунки, знаки и символы для решения учебных (художественных) задач;</w:t>
      </w:r>
    </w:p>
    <w:p w:rsidR="00175110" w:rsidRPr="00021E27" w:rsidRDefault="00175110" w:rsidP="001751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воспринимать тексты (фрагменты из сказок, статья), соотносить их с визуально представленным материалом;</w:t>
      </w:r>
    </w:p>
    <w:p w:rsidR="00175110" w:rsidRPr="00021E27" w:rsidRDefault="00175110" w:rsidP="001751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проводить сравнение, сериацию и классификацию по заданным критериям;</w:t>
      </w:r>
    </w:p>
    <w:p w:rsidR="00175110" w:rsidRPr="00021E27" w:rsidRDefault="00175110" w:rsidP="001751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использовать примеры иллюстраций при обсуждении особенностей творчества того или иного художника;</w:t>
      </w:r>
    </w:p>
    <w:p w:rsidR="00175110" w:rsidRPr="00021E27" w:rsidRDefault="00175110" w:rsidP="001751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представлять информацию в виде небольшого сообщения;</w:t>
      </w:r>
    </w:p>
    <w:p w:rsidR="00175110" w:rsidRPr="00021E27" w:rsidRDefault="00175110" w:rsidP="001751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осознанно строить речевое высказывание в устной форме;</w:t>
      </w:r>
    </w:p>
    <w:p w:rsidR="00175110" w:rsidRPr="00021E27" w:rsidRDefault="00175110" w:rsidP="001751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выбирать способы решения художественной задачи.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                 </w:t>
      </w: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Обучающийся получит возможность научиться:</w:t>
      </w:r>
    </w:p>
    <w:p w:rsidR="00175110" w:rsidRPr="00021E27" w:rsidRDefault="00175110" w:rsidP="001751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самостоятельно расширять свои представления о живописи;</w:t>
      </w:r>
    </w:p>
    <w:p w:rsidR="00175110" w:rsidRPr="00021E27" w:rsidRDefault="00175110" w:rsidP="001751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соотносить различные произведения по настроению и форме;</w:t>
      </w:r>
    </w:p>
    <w:p w:rsidR="00175110" w:rsidRPr="00021E27" w:rsidRDefault="00175110" w:rsidP="001751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строить свои рассуждения о воспринимаемых свойствах искусства;</w:t>
      </w:r>
    </w:p>
    <w:p w:rsidR="00175110" w:rsidRPr="00021E27" w:rsidRDefault="00175110" w:rsidP="001751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обобщать учебный материал;</w:t>
      </w:r>
    </w:p>
    <w:p w:rsidR="00175110" w:rsidRPr="00021E27" w:rsidRDefault="00175110" w:rsidP="001751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проводить сравнение, сериацию и классификацию изученных объектов по заданным критериям;</w:t>
      </w:r>
    </w:p>
    <w:p w:rsidR="00175110" w:rsidRPr="00021E27" w:rsidRDefault="00175110" w:rsidP="001751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устанавливать аналогии;</w:t>
      </w:r>
    </w:p>
    <w:p w:rsidR="00175110" w:rsidRPr="00021E27" w:rsidRDefault="00175110" w:rsidP="001751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работать со схематическим изображением, соотносить его с рисунком, картиной;</w:t>
      </w:r>
    </w:p>
    <w:p w:rsidR="00175110" w:rsidRPr="00021E27" w:rsidRDefault="00175110" w:rsidP="0017511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сравнивать средства художественной выразительности в разных видах искусства.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u w:val="single"/>
          <w:lang w:eastAsia="ru-RU"/>
        </w:rPr>
      </w:pP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u w:val="single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                 </w:t>
      </w: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Обучающийся научится:</w:t>
      </w:r>
    </w:p>
    <w:p w:rsidR="00175110" w:rsidRPr="00021E27" w:rsidRDefault="00175110" w:rsidP="0017511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выражать свое мнение о произведении живописи;</w:t>
      </w:r>
    </w:p>
    <w:p w:rsidR="00175110" w:rsidRPr="00021E27" w:rsidRDefault="00175110" w:rsidP="0017511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принимать активное участие в различных видах совместной деятельности;</w:t>
      </w:r>
    </w:p>
    <w:p w:rsidR="00175110" w:rsidRPr="00021E27" w:rsidRDefault="00175110" w:rsidP="0017511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понимать содержание вопросов и воспроизводить несложные вопросы;</w:t>
      </w:r>
    </w:p>
    <w:p w:rsidR="00175110" w:rsidRPr="00021E27" w:rsidRDefault="00175110" w:rsidP="0017511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проявлять инициативу, участвуя в создании групповых работ;</w:t>
      </w:r>
    </w:p>
    <w:p w:rsidR="00175110" w:rsidRPr="00021E27" w:rsidRDefault="00175110" w:rsidP="0017511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контролировать свои действия в коллективной работе и понимать важность их правильного выполнения;</w:t>
      </w:r>
    </w:p>
    <w:p w:rsidR="00175110" w:rsidRPr="00021E27" w:rsidRDefault="00175110" w:rsidP="0017511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понимать необходимость координации совместных действий при выполнении учебных и творческих задач;</w:t>
      </w:r>
    </w:p>
    <w:p w:rsidR="00175110" w:rsidRPr="00021E27" w:rsidRDefault="00175110" w:rsidP="0017511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понимать важность сотрудничества со сверстниками и взрослыми;</w:t>
      </w:r>
    </w:p>
    <w:p w:rsidR="00175110" w:rsidRPr="00021E27" w:rsidRDefault="00175110" w:rsidP="0017511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принимать мнение, отличное от своей точки зрения;</w:t>
      </w:r>
    </w:p>
    <w:p w:rsidR="00175110" w:rsidRPr="00021E27" w:rsidRDefault="00175110" w:rsidP="0017511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стремиться к пониманию позиции другого человека.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                  </w:t>
      </w: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Обучающийся получит возможность научиться:</w:t>
      </w:r>
    </w:p>
    <w:p w:rsidR="00175110" w:rsidRPr="00021E27" w:rsidRDefault="00175110" w:rsidP="0017511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понимать значение изобразительного искусства в передаче настроения и мыслей человека, в общении между людьми;</w:t>
      </w:r>
    </w:p>
    <w:p w:rsidR="00175110" w:rsidRPr="00021E27" w:rsidRDefault="00175110" w:rsidP="0017511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контролировать свои действия и соотносить их с действиями других участников коллективной работы;</w:t>
      </w:r>
    </w:p>
    <w:p w:rsidR="00175110" w:rsidRPr="00021E27" w:rsidRDefault="00175110" w:rsidP="0017511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продуктивно сотрудничать со сверстниками и взрослыми на уроке и во внеурочной деятельности;</w:t>
      </w:r>
    </w:p>
    <w:p w:rsidR="00175110" w:rsidRPr="00021E27" w:rsidRDefault="00175110" w:rsidP="0017511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формулировать и задавать вопросы, использовать речь для передачи информации, для регуляции своего действия и действий партнера;</w:t>
      </w:r>
    </w:p>
    <w:p w:rsidR="00175110" w:rsidRPr="00021E27" w:rsidRDefault="00175110" w:rsidP="0017511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стремиться к координации различных позиций в сотрудничестве;</w:t>
      </w:r>
    </w:p>
    <w:p w:rsidR="00175110" w:rsidRPr="00021E27" w:rsidRDefault="00175110" w:rsidP="0017511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проявлять творческую инициативу в коллективной творческой деятельности.</w:t>
      </w:r>
    </w:p>
    <w:p w:rsidR="00175110" w:rsidRPr="00021E27" w:rsidRDefault="00175110" w:rsidP="0017511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Предметные результаты: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u w:val="single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u w:val="single"/>
          <w:lang w:eastAsia="ru-RU"/>
        </w:rPr>
        <w:t>Восприятие искусства и виды художественной деятельности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                 </w:t>
      </w: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Обучающийся научится:</w:t>
      </w:r>
    </w:p>
    <w:p w:rsidR="00175110" w:rsidRPr="00021E27" w:rsidRDefault="00175110" w:rsidP="0017511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свои представления о русских и зарубежных художниках;</w:t>
      </w:r>
    </w:p>
    <w:p w:rsidR="00175110" w:rsidRPr="00021E27" w:rsidRDefault="00175110" w:rsidP="0017511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различать виды художественной деятельности (рисунок, живопись, скульптура, дизайн, декоративно-прикладное искусство) и участвовать в художественно-творческой деятельности;</w:t>
      </w:r>
    </w:p>
    <w:p w:rsidR="00175110" w:rsidRPr="00021E27" w:rsidRDefault="00175110" w:rsidP="0017511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различать основные виды и жанры пластических искусств;</w:t>
      </w:r>
    </w:p>
    <w:p w:rsidR="00175110" w:rsidRPr="00021E27" w:rsidRDefault="00175110" w:rsidP="0017511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эмоционально-ценностно относиться к природе, человеку; различать и передавать в художественно-творческой деятельности</w:t>
      </w:r>
    </w:p>
    <w:p w:rsidR="00175110" w:rsidRPr="00021E27" w:rsidRDefault="00175110" w:rsidP="0017511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характер и эмоциональное состояние средствами художественного языка;</w:t>
      </w:r>
    </w:p>
    <w:p w:rsidR="00175110" w:rsidRPr="00021E27" w:rsidRDefault="00175110" w:rsidP="0017511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свои представления о ведущих музеях России и музеях своего региона;</w:t>
      </w:r>
    </w:p>
    <w:p w:rsidR="00175110" w:rsidRPr="00021E27" w:rsidRDefault="00175110" w:rsidP="0017511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воспринимать произведения изобразительного искусства, участвовать в обсуждении их содержания и выразительных средств.</w:t>
      </w:r>
    </w:p>
    <w:p w:rsidR="00175110" w:rsidRPr="00021E27" w:rsidRDefault="00175110" w:rsidP="00175110">
      <w:pPr>
        <w:pStyle w:val="a3"/>
        <w:rPr>
          <w:b/>
          <w:color w:val="404040" w:themeColor="text1" w:themeTint="BF"/>
          <w:lang w:eastAsia="ru-RU"/>
        </w:rPr>
      </w:pPr>
      <w:r w:rsidRPr="00175110">
        <w:rPr>
          <w:rFonts w:ascii="Times New Roman" w:hAnsi="Times New Roman"/>
          <w:color w:val="404040" w:themeColor="text1" w:themeTint="BF"/>
          <w:w w:val="90"/>
          <w:sz w:val="24"/>
          <w:szCs w:val="24"/>
          <w:lang w:val="ru-RU" w:eastAsia="ru-RU"/>
        </w:rPr>
        <w:t xml:space="preserve">                    </w:t>
      </w:r>
      <w:r w:rsidRPr="00021E27">
        <w:rPr>
          <w:rFonts w:ascii="Times New Roman" w:hAnsi="Times New Roman"/>
          <w:b/>
          <w:color w:val="404040" w:themeColor="text1" w:themeTint="BF"/>
          <w:w w:val="90"/>
          <w:sz w:val="24"/>
          <w:szCs w:val="24"/>
          <w:lang w:eastAsia="ru-RU"/>
        </w:rPr>
        <w:t>Обучающийся получит возможност</w:t>
      </w:r>
      <w:r w:rsidRPr="00021E27">
        <w:rPr>
          <w:rFonts w:ascii="Times New Roman" w:hAnsi="Times New Roman"/>
          <w:b/>
          <w:color w:val="404040" w:themeColor="text1" w:themeTint="BF"/>
          <w:spacing w:val="19"/>
          <w:w w:val="90"/>
          <w:sz w:val="24"/>
          <w:szCs w:val="24"/>
          <w:lang w:eastAsia="ru-RU"/>
        </w:rPr>
        <w:t xml:space="preserve">ь </w:t>
      </w:r>
      <w:r w:rsidRPr="00021E27">
        <w:rPr>
          <w:rFonts w:ascii="Times New Roman" w:hAnsi="Times New Roman"/>
          <w:b/>
          <w:color w:val="404040" w:themeColor="text1" w:themeTint="BF"/>
          <w:sz w:val="24"/>
          <w:szCs w:val="24"/>
          <w:lang w:eastAsia="ru-RU"/>
        </w:rPr>
        <w:t>научиться</w:t>
      </w:r>
      <w:r w:rsidRPr="00021E27">
        <w:rPr>
          <w:b/>
          <w:color w:val="404040" w:themeColor="text1" w:themeTint="BF"/>
          <w:lang w:eastAsia="ru-RU"/>
        </w:rPr>
        <w:t>:</w:t>
      </w:r>
    </w:p>
    <w:p w:rsidR="00175110" w:rsidRPr="00021E27" w:rsidRDefault="00175110" w:rsidP="0017511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воспринимать произведения изобразительного искусства, участвовать в обсуждении их содержания и выразительных средств;</w:t>
      </w:r>
    </w:p>
    <w:p w:rsidR="00175110" w:rsidRPr="00021E27" w:rsidRDefault="00175110" w:rsidP="0017511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видеть проявления художественной культуры вокруг себя: музеи, архитектура, зодчество, скульптура, декоративное искусство в театре, дома, на улице;</w:t>
      </w:r>
    </w:p>
    <w:p w:rsidR="00175110" w:rsidRPr="00021E27" w:rsidRDefault="00175110" w:rsidP="0017511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высказывать суждение о художественных произведениях, изображающих природу, человека в различных эмоциональных состояниях.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u w:val="single"/>
          <w:lang w:eastAsia="ru-RU"/>
        </w:rPr>
      </w:pP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u w:val="single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u w:val="single"/>
          <w:lang w:eastAsia="ru-RU"/>
        </w:rPr>
        <w:t>Азбука искусства. Как говорит искусство?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                 </w:t>
      </w: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Обучающийся научится:</w:t>
      </w:r>
    </w:p>
    <w:p w:rsidR="00175110" w:rsidRPr="00021E27" w:rsidRDefault="00175110" w:rsidP="001751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изображать несложные композиции передачи пространства на плоскости;</w:t>
      </w:r>
    </w:p>
    <w:p w:rsidR="00175110" w:rsidRPr="00021E27" w:rsidRDefault="00175110" w:rsidP="001751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использовать вертикаль и горизонталь для построения главных предметов композиции;</w:t>
      </w:r>
    </w:p>
    <w:p w:rsidR="00175110" w:rsidRPr="00021E27" w:rsidRDefault="00175110" w:rsidP="001751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использовать базовую форму построения человека для создания композиции группового портрета;</w:t>
      </w:r>
    </w:p>
    <w:p w:rsidR="00175110" w:rsidRPr="00021E27" w:rsidRDefault="00175110" w:rsidP="001751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понимать на доступном уровне роль белой и черной красок; света, полутени, тени и рефлекса в живописи;</w:t>
      </w:r>
    </w:p>
    <w:p w:rsidR="00175110" w:rsidRPr="00021E27" w:rsidRDefault="00175110" w:rsidP="001751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пользоваться перспективой и пропорциями предметов при их построении;</w:t>
      </w:r>
    </w:p>
    <w:p w:rsidR="00175110" w:rsidRPr="00021E27" w:rsidRDefault="00175110" w:rsidP="001751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использовать разнообразие цветовых оттенков теней на первоначальном уровне;</w:t>
      </w:r>
    </w:p>
    <w:p w:rsidR="00175110" w:rsidRPr="00021E27" w:rsidRDefault="00175110" w:rsidP="001751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применять простые способы оптического смешения цветов;</w:t>
      </w:r>
    </w:p>
    <w:p w:rsidR="00175110" w:rsidRPr="00021E27" w:rsidRDefault="00175110" w:rsidP="001751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распознавать разнообразие природных форм и передавать их на плоскости;</w:t>
      </w:r>
    </w:p>
    <w:p w:rsidR="00175110" w:rsidRPr="00021E27" w:rsidRDefault="00175110" w:rsidP="001751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различать контрасты в рисунке;</w:t>
      </w:r>
    </w:p>
    <w:p w:rsidR="00175110" w:rsidRPr="00021E27" w:rsidRDefault="00175110" w:rsidP="001751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использовать новые возможности графитного карандаша и передавать с его помощью разнообразные фактуры;</w:t>
      </w:r>
    </w:p>
    <w:p w:rsidR="00175110" w:rsidRPr="00021E27" w:rsidRDefault="00175110" w:rsidP="0017511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создавать роспись по дереву.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 xml:space="preserve">                 Обучающийся получит возможность научиться:</w:t>
      </w:r>
    </w:p>
    <w:p w:rsidR="00175110" w:rsidRPr="00021E27" w:rsidRDefault="00175110" w:rsidP="001751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передавать движение предмета на плоскости;</w:t>
      </w:r>
    </w:p>
    <w:p w:rsidR="00175110" w:rsidRPr="00021E27" w:rsidRDefault="00175110" w:rsidP="001751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изображать построение архитектурных форм;</w:t>
      </w:r>
    </w:p>
    <w:p w:rsidR="00175110" w:rsidRPr="00021E27" w:rsidRDefault="00175110" w:rsidP="001751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смешивать краски, разбеляя или затемняя их, для создания множества новых оттенков.</w:t>
      </w:r>
    </w:p>
    <w:p w:rsidR="00175110" w:rsidRPr="00021E27" w:rsidRDefault="00175110" w:rsidP="001751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применять разнообразие художественных техник в живописи и отличать их друг от друга;</w:t>
      </w:r>
    </w:p>
    <w:p w:rsidR="00175110" w:rsidRPr="00021E27" w:rsidRDefault="00175110" w:rsidP="001751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передавать объем в изображении насекомых, рыб, птиц графическими приемами;</w:t>
      </w:r>
    </w:p>
    <w:p w:rsidR="00175110" w:rsidRPr="00021E27" w:rsidRDefault="00175110" w:rsidP="001751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передавать различные фактуры поверхности дерева, оперения, меха животных;</w:t>
      </w:r>
    </w:p>
    <w:p w:rsidR="00175110" w:rsidRPr="00021E27" w:rsidRDefault="00175110" w:rsidP="001751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передавать в живописи объем круглых предметов;</w:t>
      </w:r>
    </w:p>
    <w:p w:rsidR="00175110" w:rsidRPr="00021E27" w:rsidRDefault="00175110" w:rsidP="001751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передавать образ человека в разных культурах;</w:t>
      </w:r>
    </w:p>
    <w:p w:rsidR="00175110" w:rsidRPr="00021E27" w:rsidRDefault="00175110" w:rsidP="001751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выполнять простые рисунки с помощью компьютерной графики в программе Paint.</w:t>
      </w:r>
    </w:p>
    <w:p w:rsidR="00175110" w:rsidRPr="00021E27" w:rsidRDefault="00175110" w:rsidP="0017511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u w:val="single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u w:val="single"/>
          <w:lang w:eastAsia="ru-RU"/>
        </w:rPr>
        <w:t>Значимые темы искусства. О чем говорит искусство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                   </w:t>
      </w: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Обучающийся научится:</w:t>
      </w:r>
    </w:p>
    <w:p w:rsidR="00175110" w:rsidRPr="00021E27" w:rsidRDefault="00175110" w:rsidP="0017511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понимать, что Земля - наш общий дом и отражать это в собственной художественно-творческой деятельности;</w:t>
      </w:r>
    </w:p>
    <w:p w:rsidR="00175110" w:rsidRPr="00021E27" w:rsidRDefault="00175110" w:rsidP="0017511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выбирать художественные материалы и средства художественной выразительности для создания образа природы, передачи ее разных состояний;</w:t>
      </w:r>
    </w:p>
    <w:p w:rsidR="00175110" w:rsidRPr="00021E27" w:rsidRDefault="00175110" w:rsidP="0017511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воспринимать и переживать шедевры мировой живописи, замечая больше подробностей и деталей;</w:t>
      </w:r>
    </w:p>
    <w:p w:rsidR="00175110" w:rsidRPr="00021E27" w:rsidRDefault="00175110" w:rsidP="0017511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представлять и изображать быт, жилище, одежду и окружение в русской народной традиции;</w:t>
      </w:r>
    </w:p>
    <w:p w:rsidR="00175110" w:rsidRPr="00021E27" w:rsidRDefault="00175110" w:rsidP="0017511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изображать узоры и орнаменты других народностей.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                   </w:t>
      </w:r>
      <w:r w:rsidRPr="00021E27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Обучающийся получит возможность научиться:</w:t>
      </w:r>
    </w:p>
    <w:p w:rsidR="00175110" w:rsidRPr="00021E27" w:rsidRDefault="00175110" w:rsidP="0017511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участвовать в различных видах изобразительной деятельности;</w:t>
      </w:r>
    </w:p>
    <w:p w:rsidR="00175110" w:rsidRPr="00021E27" w:rsidRDefault="00175110" w:rsidP="0017511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эмоционально и личностно воспринимать шедевры мирового и русского искусства;</w:t>
      </w:r>
    </w:p>
    <w:p w:rsidR="00175110" w:rsidRPr="00021E27" w:rsidRDefault="00175110" w:rsidP="0017511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выражать эмоциональное состояние человека в портрете, используя вертикаль оси и знание пропорций лица;</w:t>
      </w:r>
    </w:p>
    <w:p w:rsidR="00175110" w:rsidRPr="00021E27" w:rsidRDefault="00175110" w:rsidP="0017511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передавать легкость и свежесть красок, благодаря оптическому смешению цветов;</w:t>
      </w:r>
    </w:p>
    <w:p w:rsidR="00175110" w:rsidRPr="00021E27" w:rsidRDefault="00175110" w:rsidP="0017511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передавать эмоциональное состояние радости и скромности русской души;</w:t>
      </w:r>
    </w:p>
    <w:p w:rsidR="00175110" w:rsidRPr="00021E27" w:rsidRDefault="00175110" w:rsidP="0017511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работать с разнообразными художественными материалами, в том числе в смешанной технике;</w:t>
      </w:r>
    </w:p>
    <w:p w:rsidR="00175110" w:rsidRPr="00021E27" w:rsidRDefault="00175110" w:rsidP="0017511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самостоятельно изготовить бересту;</w:t>
      </w:r>
    </w:p>
    <w:p w:rsidR="00175110" w:rsidRPr="00021E27" w:rsidRDefault="00175110" w:rsidP="0017511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передавать главную мысль в рисунке или живописи.</w:t>
      </w:r>
    </w:p>
    <w:p w:rsidR="00175110" w:rsidRDefault="00175110" w:rsidP="00175110">
      <w:pPr>
        <w:spacing w:line="256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5D76C2" w:rsidRDefault="005D76C2" w:rsidP="00175110">
      <w:pPr>
        <w:spacing w:line="256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73655D" w:rsidRPr="00021E27" w:rsidRDefault="0073655D" w:rsidP="00175110">
      <w:pPr>
        <w:spacing w:line="256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021E2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Основное содержание программы</w:t>
      </w:r>
    </w:p>
    <w:p w:rsidR="00175110" w:rsidRPr="00021E27" w:rsidRDefault="00175110" w:rsidP="00175110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ab/>
        <w:t>В соответствии с учебным планом лицея на предмет «Изобразительное искусство</w:t>
      </w:r>
      <w:r w:rsidR="000B4B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» на первой ступени обучения в 4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классе выделено 34 часа (из расчета 1 час в неделю)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Требованиям Стандарта соответствуют основные содержательные линии курса, направленные на личностное развитие учащихся, воспитание у них интереса к разнообразным видам  художественно-творческой </w:t>
      </w:r>
      <w:r w:rsidR="000B4B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деятельности. Учебный материал 4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класса представлен следующими тематическими разделами, отражающими деятельностный характер и нравственную сущность художественного образования:</w:t>
      </w:r>
    </w:p>
    <w:p w:rsidR="00175110" w:rsidRPr="00021E27" w:rsidRDefault="00175110" w:rsidP="00175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tbl>
      <w:tblPr>
        <w:tblW w:w="723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4A0"/>
      </w:tblPr>
      <w:tblGrid>
        <w:gridCol w:w="703"/>
        <w:gridCol w:w="3701"/>
        <w:gridCol w:w="2835"/>
      </w:tblGrid>
      <w:tr w:rsidR="00175110" w:rsidRPr="00021E27" w:rsidTr="00EB6662">
        <w:trPr>
          <w:trHeight w:val="249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110" w:rsidRPr="00021E27" w:rsidRDefault="00175110" w:rsidP="00EB6662">
            <w:pPr>
              <w:pStyle w:val="a3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ar-SA"/>
              </w:rPr>
            </w:pPr>
            <w:bookmarkStart w:id="1" w:name="bookmark8"/>
            <w:r w:rsidRPr="00021E27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110" w:rsidRPr="00021E27" w:rsidRDefault="00175110" w:rsidP="00EB6662">
            <w:pPr>
              <w:pStyle w:val="a3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021E27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75110" w:rsidRPr="00021E27" w:rsidRDefault="00175110" w:rsidP="00EB6662">
            <w:pPr>
              <w:pStyle w:val="a3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021E27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Количество часов</w:t>
            </w:r>
          </w:p>
        </w:tc>
      </w:tr>
      <w:tr w:rsidR="00175110" w:rsidRPr="00021E27" w:rsidTr="00EB6662">
        <w:trPr>
          <w:trHeight w:val="261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175110" w:rsidRPr="00021E27" w:rsidRDefault="00175110" w:rsidP="00EB6662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21E27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5110" w:rsidRPr="00700AEF" w:rsidRDefault="00175110" w:rsidP="00EB6662">
            <w:pPr>
              <w:pStyle w:val="a3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700AEF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 xml:space="preserve">Природа </w:t>
            </w:r>
            <w:r w:rsidRPr="00700AEF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 xml:space="preserve">- </w:t>
            </w:r>
            <w:r w:rsidRPr="00700AEF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>главный художник</w:t>
            </w:r>
            <w:r w:rsidR="00700AEF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>.</w:t>
            </w:r>
            <w:r w:rsidRPr="00700AEF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5110" w:rsidRPr="006A578C" w:rsidRDefault="006A578C" w:rsidP="00EB6662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9</w:t>
            </w:r>
          </w:p>
        </w:tc>
      </w:tr>
      <w:tr w:rsidR="00175110" w:rsidRPr="00021E27" w:rsidTr="00EB6662">
        <w:trPr>
          <w:trHeight w:val="286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5110" w:rsidRPr="00700AEF" w:rsidRDefault="00175110" w:rsidP="00EB6662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700AEF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5110" w:rsidRPr="00700AEF" w:rsidRDefault="00175110" w:rsidP="00EB6662">
            <w:pPr>
              <w:pStyle w:val="a3"/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700AEF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>Мир цвета</w:t>
            </w:r>
            <w:r w:rsidR="00700AEF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>.</w:t>
            </w:r>
            <w:r w:rsidRPr="00700AEF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5110" w:rsidRPr="006A578C" w:rsidRDefault="006A578C" w:rsidP="00EB6662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8</w:t>
            </w:r>
          </w:p>
        </w:tc>
      </w:tr>
      <w:tr w:rsidR="00175110" w:rsidRPr="00021E27" w:rsidTr="00EB6662">
        <w:trPr>
          <w:trHeight w:val="246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5110" w:rsidRPr="00700AEF" w:rsidRDefault="00175110" w:rsidP="00EB6662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700AEF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5110" w:rsidRPr="00700AEF" w:rsidRDefault="00175110" w:rsidP="00EB6662">
            <w:pPr>
              <w:pStyle w:val="a3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700AEF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>Искусство в человеке</w:t>
            </w:r>
            <w:r w:rsidR="00700AEF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>.</w:t>
            </w:r>
            <w:r w:rsidRPr="00700AEF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5110" w:rsidRPr="006A578C" w:rsidRDefault="006A578C" w:rsidP="00EB6662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8</w:t>
            </w:r>
          </w:p>
        </w:tc>
      </w:tr>
      <w:tr w:rsidR="00175110" w:rsidRPr="00021E27" w:rsidTr="00EB6662">
        <w:trPr>
          <w:trHeight w:val="272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5110" w:rsidRPr="00700AEF" w:rsidRDefault="00175110" w:rsidP="00EB6662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700AEF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5110" w:rsidRPr="00700AEF" w:rsidRDefault="00175110" w:rsidP="00EB6662">
            <w:pPr>
              <w:pStyle w:val="a3"/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</w:pPr>
            <w:r w:rsidRPr="00700AEF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>Человек в искусстве</w:t>
            </w:r>
            <w:r w:rsidR="00700AEF"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5110" w:rsidRPr="006A578C" w:rsidRDefault="006A578C" w:rsidP="00EB6662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700AEF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9</w:t>
            </w:r>
          </w:p>
        </w:tc>
      </w:tr>
      <w:tr w:rsidR="00175110" w:rsidRPr="00021E27" w:rsidTr="00EB6662">
        <w:trPr>
          <w:trHeight w:val="272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5110" w:rsidRPr="00700AEF" w:rsidRDefault="00175110" w:rsidP="00EB6662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 w:eastAsia="ru-RU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5110" w:rsidRPr="000B4B51" w:rsidRDefault="006A578C" w:rsidP="00EB6662">
            <w:pPr>
              <w:pStyle w:val="a3"/>
              <w:rPr>
                <w:rFonts w:ascii="Times New Roman" w:hAnsi="Times New Roman"/>
                <w:iCs/>
                <w:color w:val="404040" w:themeColor="text1" w:themeTint="BF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>Комп</w:t>
            </w:r>
            <w:r w:rsidR="00700AEF">
              <w:rPr>
                <w:rFonts w:ascii="Times New Roman" w:hAnsi="Times New Roman"/>
                <w:bCs/>
                <w:iCs/>
                <w:color w:val="404040" w:themeColor="text1" w:themeTint="BF"/>
                <w:sz w:val="24"/>
                <w:szCs w:val="24"/>
                <w:lang w:val="ru-RU" w:eastAsia="ru-RU"/>
              </w:rPr>
              <w:t>ьютерное рисование. Знакомство с музеями.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5110" w:rsidRPr="006A578C" w:rsidRDefault="00175110" w:rsidP="00EB6662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</w:tc>
      </w:tr>
      <w:tr w:rsidR="00175110" w:rsidRPr="00021E27" w:rsidTr="00EB6662">
        <w:trPr>
          <w:trHeight w:val="245"/>
        </w:trPr>
        <w:tc>
          <w:tcPr>
            <w:tcW w:w="4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5110" w:rsidRPr="00700AEF" w:rsidRDefault="00175110" w:rsidP="00EB6662">
            <w:pPr>
              <w:pStyle w:val="a3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700AEF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                                                       Итого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5110" w:rsidRPr="00700AEF" w:rsidRDefault="00175110" w:rsidP="00EB6662">
            <w:pPr>
              <w:pStyle w:val="a3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700AEF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ru-RU"/>
              </w:rPr>
              <w:t>34</w:t>
            </w:r>
          </w:p>
        </w:tc>
      </w:tr>
      <w:bookmarkEnd w:id="1"/>
    </w:tbl>
    <w:p w:rsidR="00175110" w:rsidRPr="00021E27" w:rsidRDefault="00175110" w:rsidP="0017511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75110" w:rsidRPr="00021E27" w:rsidRDefault="00175110" w:rsidP="00175110">
      <w:pPr>
        <w:pStyle w:val="a4"/>
        <w:shd w:val="clear" w:color="auto" w:fill="FFFFFF"/>
        <w:spacing w:after="0" w:line="270" w:lineRule="atLeast"/>
        <w:ind w:left="0"/>
        <w:outlineLvl w:val="2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021E2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Информационно-методическое обеспечение</w:t>
      </w:r>
    </w:p>
    <w:p w:rsidR="00175110" w:rsidRPr="00021E27" w:rsidRDefault="00175110" w:rsidP="00175110">
      <w:pPr>
        <w:pStyle w:val="a4"/>
        <w:shd w:val="clear" w:color="auto" w:fill="FFFFFF"/>
        <w:spacing w:after="0" w:line="270" w:lineRule="atLeast"/>
        <w:ind w:left="660"/>
        <w:outlineLvl w:val="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u w:val="single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 1. </w:t>
      </w: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u w:val="single"/>
          <w:lang w:eastAsia="ru-RU"/>
        </w:rPr>
        <w:t>Учебные пособия и методическая литература: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1. Ашикова С.Г. Изобрази</w:t>
      </w:r>
      <w:r w:rsidR="00AA142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тельное искусство: учебник для 4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класса / под ред. А.А. Мелик-Пашаева, С.Г. Яковлевой. Самара : Издательство «Учебная литература» : </w:t>
      </w:r>
      <w:r w:rsidR="00C378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Издательский дом «Федоров», 2015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 Ашикова С.Г. Изобразительное искусство. Альбом художественных зад</w:t>
      </w:r>
      <w:r w:rsidR="00AA142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ач </w:t>
      </w:r>
      <w:r w:rsidR="006208A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«Красота спасет мир</w:t>
      </w:r>
      <w:r w:rsidR="00AA142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» для 4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класса / под ред. А.А. Мелик-Пашаева, С.Г. Яковлевой. Самара: Издательство «Учебная литература» : Издательский дом «Федоров», 2014.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</w:t>
      </w:r>
      <w:r w:rsidRPr="00021E27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</w:t>
      </w:r>
      <w:hyperlink r:id="rId7" w:history="1">
        <w:r w:rsidRPr="00021E27">
          <w:rPr>
            <w:rStyle w:val="a5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ru-RU"/>
          </w:rPr>
          <w:t xml:space="preserve"> Ашикова С.Г. Изобразительное искусство</w:t>
        </w:r>
        <w:r w:rsidRPr="00021E27">
          <w:rPr>
            <w:rStyle w:val="a5"/>
            <w:rFonts w:ascii="Times New Roman" w:eastAsia="Calibri" w:hAnsi="Times New Roman" w:cs="Times New Roman"/>
            <w:bCs/>
            <w:color w:val="404040" w:themeColor="text1" w:themeTint="BF"/>
            <w:sz w:val="24"/>
            <w:szCs w:val="24"/>
            <w:shd w:val="clear" w:color="auto" w:fill="FFFFFF"/>
          </w:rPr>
          <w:t>: Рабочие программы:1-4 классы</w:t>
        </w:r>
      </w:hyperlink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Самара: Издатель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softHyphen/>
        <w:t>ство «Учебная литература»: Издательский дом «Федоров».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4. Ашикова С.Г. Методические рекомендации к кур</w:t>
      </w:r>
      <w:r w:rsidR="00C378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су «Изобразительное искусство» 4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 Самара : Издательство «Учебная литература» : Издательский дом «Федоров», 2014.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5. </w:t>
      </w: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Словари и энциклопедии по изобразительному искусству.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6. Искусство: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учебно- методическая газета для учителей МХК, музыки и ИЗО. М.: Первое сентября.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5. Искусство в школе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 общественно- педагогический и научно- методический журнал. М.: Искусство в школе.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7. </w:t>
      </w:r>
      <w:r w:rsidRPr="00021E27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Юный художник:</w:t>
      </w: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журнал по изобразительному искусству для детей и юношества. М.: Юный художник.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u w:val="single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2. </w:t>
      </w:r>
      <w:r w:rsidRPr="00021E27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u w:val="single"/>
          <w:lang w:eastAsia="ru-RU"/>
        </w:rPr>
        <w:t>Специфическое оборудование: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репродукции картин в соответствии с тематикой и видами работы; портреты русских и зарубежных художников;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таблицы по цветоведению, перспективе, построению орнамента; стилям архитектуры, одежды, предметов быта;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схемы рисования предметов, растений, деревьев, животных, птиц, человека;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 таблицы по народным промыслам, русскому костюму, декоративно-прикладному искусству;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открытки и календари с репродукциями художников, фотокалендари с изображением пейзажей, художественные фотокалендари с изображением цветов и натюрмортов; животных и птиц; насекомых;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 стеллажи для хранения художественных материалов, бумаги и детских работ, книг, таблиц;</w:t>
      </w:r>
    </w:p>
    <w:p w:rsidR="00175110" w:rsidRPr="00021E27" w:rsidRDefault="00175110" w:rsidP="00175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разнообразные художественные материалы и атрибуты для художественного творчества.</w:t>
      </w:r>
    </w:p>
    <w:p w:rsidR="00175110" w:rsidRPr="00021E27" w:rsidRDefault="00175110" w:rsidP="00175110">
      <w:pPr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3</w:t>
      </w:r>
      <w:r w:rsidRPr="00021E27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u w:val="single"/>
          <w:lang w:eastAsia="ru-RU"/>
        </w:rPr>
        <w:t>. Электронно- программное обеспечение:</w:t>
      </w:r>
    </w:p>
    <w:p w:rsidR="00175110" w:rsidRPr="00021E27" w:rsidRDefault="00175110" w:rsidP="0017511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 электронные библиотеки по искусству, DVD- фильмы по изобразительному искусству, о природе, архитектуре;</w:t>
      </w:r>
    </w:p>
    <w:p w:rsidR="00175110" w:rsidRPr="00021E27" w:rsidRDefault="00175110" w:rsidP="0017511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записи классической и народной музыки;</w:t>
      </w:r>
    </w:p>
    <w:p w:rsidR="00175110" w:rsidRPr="00021E27" w:rsidRDefault="00175110" w:rsidP="0017511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21E2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 специализированные цифровые инструменты учебной деятельности (компьютерные программы).</w:t>
      </w:r>
    </w:p>
    <w:p w:rsidR="00314FDD" w:rsidRDefault="00314FDD"/>
    <w:p w:rsidR="00BE347F" w:rsidRPr="00DF2C5B" w:rsidRDefault="00BE347F" w:rsidP="00BE347F">
      <w:pPr>
        <w:spacing w:before="25" w:after="25"/>
        <w:rPr>
          <w:rFonts w:ascii="Times New Roman" w:hAnsi="Times New Roman" w:cs="Times New Roman"/>
        </w:rPr>
      </w:pPr>
    </w:p>
    <w:p w:rsidR="00BE347F" w:rsidRDefault="00BE347F" w:rsidP="00BE347F">
      <w:pPr>
        <w:tabs>
          <w:tab w:val="left" w:pos="0"/>
        </w:tabs>
        <w:spacing w:before="25" w:after="25"/>
        <w:rPr>
          <w:rFonts w:ascii="Times New Roman" w:hAnsi="Times New Roman" w:cs="Times New Roman"/>
          <w:b/>
          <w:sz w:val="24"/>
          <w:szCs w:val="24"/>
        </w:rPr>
      </w:pPr>
      <w:r w:rsidRPr="00DF2C5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изобразительном</w:t>
      </w:r>
      <w:r w:rsidR="004D2303">
        <w:rPr>
          <w:rFonts w:ascii="Times New Roman" w:hAnsi="Times New Roman" w:cs="Times New Roman"/>
          <w:b/>
          <w:sz w:val="24"/>
          <w:szCs w:val="24"/>
        </w:rPr>
        <w:t>у искусству на 2017-2018</w:t>
      </w:r>
      <w:r w:rsidRPr="00DF2C5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30DE1" w:rsidRPr="00DF2C5B" w:rsidRDefault="00930DE1" w:rsidP="00BE347F">
      <w:pPr>
        <w:tabs>
          <w:tab w:val="left" w:pos="0"/>
        </w:tabs>
        <w:spacing w:before="25" w:after="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004" w:type="dxa"/>
        <w:tblLayout w:type="fixed"/>
        <w:tblLook w:val="04A0"/>
      </w:tblPr>
      <w:tblGrid>
        <w:gridCol w:w="695"/>
        <w:gridCol w:w="964"/>
        <w:gridCol w:w="1006"/>
        <w:gridCol w:w="4681"/>
        <w:gridCol w:w="1241"/>
        <w:gridCol w:w="3887"/>
        <w:gridCol w:w="2530"/>
      </w:tblGrid>
      <w:tr w:rsidR="005F74CA" w:rsidRPr="00436630" w:rsidTr="005F74CA">
        <w:trPr>
          <w:trHeight w:val="518"/>
        </w:trPr>
        <w:tc>
          <w:tcPr>
            <w:tcW w:w="695" w:type="dxa"/>
            <w:vMerge w:val="restart"/>
          </w:tcPr>
          <w:p w:rsidR="005F74CA" w:rsidRPr="00436630" w:rsidRDefault="005F74CA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436630">
              <w:rPr>
                <w:b/>
                <w:sz w:val="24"/>
                <w:szCs w:val="24"/>
              </w:rPr>
              <w:br w:type="page"/>
              <w:t>№</w:t>
            </w:r>
          </w:p>
        </w:tc>
        <w:tc>
          <w:tcPr>
            <w:tcW w:w="1970" w:type="dxa"/>
            <w:gridSpan w:val="2"/>
          </w:tcPr>
          <w:p w:rsidR="005F74CA" w:rsidRPr="00436630" w:rsidRDefault="005F74CA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  <w:p w:rsidR="005F74CA" w:rsidRPr="00436630" w:rsidRDefault="005F74CA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436630">
              <w:rPr>
                <w:b/>
                <w:sz w:val="24"/>
                <w:szCs w:val="24"/>
              </w:rPr>
              <w:t>Календарный срок</w:t>
            </w:r>
          </w:p>
        </w:tc>
        <w:tc>
          <w:tcPr>
            <w:tcW w:w="4681" w:type="dxa"/>
            <w:vMerge w:val="restart"/>
          </w:tcPr>
          <w:p w:rsidR="005F74CA" w:rsidRPr="00436630" w:rsidRDefault="005F74CA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436630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41" w:type="dxa"/>
            <w:vMerge w:val="restart"/>
          </w:tcPr>
          <w:p w:rsidR="005F74CA" w:rsidRPr="00436630" w:rsidRDefault="005F74CA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663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417" w:type="dxa"/>
            <w:gridSpan w:val="2"/>
            <w:vMerge w:val="restart"/>
          </w:tcPr>
          <w:p w:rsidR="005F74CA" w:rsidRDefault="005F74CA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Виды учебной деятельности</w:t>
            </w:r>
          </w:p>
        </w:tc>
      </w:tr>
      <w:tr w:rsidR="005F74CA" w:rsidRPr="00436630" w:rsidTr="005F74CA">
        <w:trPr>
          <w:trHeight w:val="883"/>
        </w:trPr>
        <w:tc>
          <w:tcPr>
            <w:tcW w:w="695" w:type="dxa"/>
            <w:vMerge/>
          </w:tcPr>
          <w:p w:rsidR="005F74CA" w:rsidRPr="00436630" w:rsidRDefault="005F74CA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5F74CA" w:rsidRPr="00436630" w:rsidRDefault="005F74CA" w:rsidP="00EB6662">
            <w:pPr>
              <w:tabs>
                <w:tab w:val="left" w:pos="284"/>
              </w:tabs>
              <w:spacing w:before="25" w:after="25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06" w:type="dxa"/>
            <w:textDirection w:val="btLr"/>
          </w:tcPr>
          <w:p w:rsidR="005F74CA" w:rsidRPr="00436630" w:rsidRDefault="005F74CA" w:rsidP="00EB6662">
            <w:pPr>
              <w:tabs>
                <w:tab w:val="left" w:pos="284"/>
              </w:tabs>
              <w:spacing w:before="25" w:after="25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681" w:type="dxa"/>
            <w:vMerge/>
          </w:tcPr>
          <w:p w:rsidR="005F74CA" w:rsidRPr="00436630" w:rsidRDefault="005F74CA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extDirection w:val="btLr"/>
          </w:tcPr>
          <w:p w:rsidR="005F74CA" w:rsidRPr="00436630" w:rsidRDefault="005F74CA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ind w:left="113" w:right="113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17" w:type="dxa"/>
            <w:gridSpan w:val="2"/>
            <w:vMerge/>
          </w:tcPr>
          <w:p w:rsidR="005F74CA" w:rsidRPr="00436630" w:rsidRDefault="005F74CA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E347F" w:rsidRPr="00436630" w:rsidTr="005F74CA">
        <w:trPr>
          <w:trHeight w:val="337"/>
        </w:trPr>
        <w:tc>
          <w:tcPr>
            <w:tcW w:w="15004" w:type="dxa"/>
            <w:gridSpan w:val="7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436630">
              <w:rPr>
                <w:b/>
                <w:sz w:val="24"/>
                <w:szCs w:val="24"/>
              </w:rPr>
              <w:t xml:space="preserve">Тема (раздел) </w:t>
            </w:r>
            <w:r w:rsidRPr="00B14DE5">
              <w:rPr>
                <w:b/>
                <w:bCs/>
                <w:color w:val="4F4F4F"/>
                <w:sz w:val="24"/>
                <w:szCs w:val="24"/>
              </w:rPr>
              <w:t>П</w:t>
            </w:r>
            <w:r w:rsidRPr="00B14DE5">
              <w:rPr>
                <w:b/>
                <w:bCs/>
                <w:color w:val="000000"/>
                <w:sz w:val="24"/>
                <w:szCs w:val="24"/>
              </w:rPr>
              <w:t xml:space="preserve">рирода </w:t>
            </w:r>
            <w:r w:rsidRPr="00B14DE5">
              <w:rPr>
                <w:b/>
                <w:color w:val="4F4F4F"/>
                <w:sz w:val="24"/>
                <w:szCs w:val="24"/>
              </w:rPr>
              <w:t xml:space="preserve">- </w:t>
            </w:r>
            <w:r w:rsidRPr="00B14DE5">
              <w:rPr>
                <w:b/>
                <w:bCs/>
                <w:color w:val="000000"/>
                <w:sz w:val="24"/>
                <w:szCs w:val="24"/>
              </w:rPr>
              <w:t xml:space="preserve">главный художник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(9 </w:t>
            </w:r>
            <w:r w:rsidRPr="00DF14C3">
              <w:rPr>
                <w:b/>
                <w:bCs/>
                <w:sz w:val="24"/>
                <w:szCs w:val="24"/>
              </w:rPr>
              <w:t>часов)</w:t>
            </w: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71796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4" w:type="dxa"/>
          </w:tcPr>
          <w:p w:rsidR="00BE347F" w:rsidRDefault="00BE347F" w:rsidP="00EB6662">
            <w:pPr>
              <w:spacing w:before="25" w:after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нед.</w:t>
            </w:r>
          </w:p>
          <w:p w:rsidR="00930DE1" w:rsidRPr="002E201F" w:rsidRDefault="00930DE1" w:rsidP="00930DE1">
            <w:pPr>
              <w:spacing w:before="25" w:after="25"/>
              <w:rPr>
                <w:sz w:val="16"/>
                <w:szCs w:val="16"/>
              </w:rPr>
            </w:pPr>
          </w:p>
          <w:p w:rsidR="00BE347F" w:rsidRPr="002E201F" w:rsidRDefault="00BE347F" w:rsidP="00EB6662">
            <w:pPr>
              <w:spacing w:before="25" w:after="25"/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Новые возможности карандашей.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8D7AA6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8D7AA6">
              <w:rPr>
                <w:bCs/>
                <w:iCs/>
                <w:sz w:val="16"/>
                <w:szCs w:val="16"/>
              </w:rPr>
              <w:t>Работа с учебником, изучение схем и примеров рисунка. Отработка  приемов художественного рисунка на отдельных листах бумаги графитными и цветными карандашами. Обсуждение полученных результатов и оценка качества полученного результата.  Диалог   с учителем и одноклассниками.</w:t>
            </w:r>
          </w:p>
        </w:tc>
        <w:tc>
          <w:tcPr>
            <w:tcW w:w="2530" w:type="dxa"/>
            <w:vMerge w:val="restart"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71796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4" w:type="dxa"/>
          </w:tcPr>
          <w:p w:rsidR="00BE347F" w:rsidRPr="005640A6" w:rsidRDefault="00BE347F" w:rsidP="00930DE1">
            <w:pPr>
              <w:spacing w:before="25" w:after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Варианты</w:t>
            </w:r>
            <w:r>
              <w:rPr>
                <w:sz w:val="24"/>
                <w:szCs w:val="24"/>
              </w:rPr>
              <w:t xml:space="preserve"> </w:t>
            </w:r>
            <w:r w:rsidRPr="000F14EC">
              <w:rPr>
                <w:sz w:val="24"/>
                <w:szCs w:val="24"/>
              </w:rPr>
              <w:t xml:space="preserve">и элементы построения орнаментов. 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912317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912317">
              <w:rPr>
                <w:bCs/>
                <w:iCs/>
                <w:sz w:val="16"/>
                <w:szCs w:val="16"/>
              </w:rPr>
              <w:t xml:space="preserve">Работа с учебником и  в альбоме; обсуждение темы и  вариантов ее выполнения; работа над   эскизом  и процесс выполнения задания.  </w:t>
            </w:r>
          </w:p>
        </w:tc>
        <w:tc>
          <w:tcPr>
            <w:tcW w:w="2530" w:type="dxa"/>
            <w:vMerge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71796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4" w:type="dxa"/>
          </w:tcPr>
          <w:p w:rsidR="00BE347F" w:rsidRPr="005640A6" w:rsidRDefault="00BE347F" w:rsidP="00930DE1">
            <w:pPr>
              <w:spacing w:before="25" w:after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Космос. Ч</w:t>
            </w:r>
            <w:r w:rsidRPr="000F14EC">
              <w:rPr>
                <w:sz w:val="24"/>
                <w:szCs w:val="24"/>
              </w:rPr>
              <w:t>то мы видим с Земли.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C738A9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C738A9">
              <w:rPr>
                <w:bCs/>
                <w:iCs/>
                <w:sz w:val="16"/>
                <w:szCs w:val="16"/>
              </w:rPr>
              <w:t>Работа с учебником и  в альбоме. Выполнение  эскизов и набросков на доске и бумаге. Выбор варианта изображения и реализация художественного замысла.</w:t>
            </w:r>
          </w:p>
        </w:tc>
        <w:tc>
          <w:tcPr>
            <w:tcW w:w="2530" w:type="dxa"/>
            <w:vMerge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71796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64" w:type="dxa"/>
          </w:tcPr>
          <w:p w:rsidR="00BE347F" w:rsidRPr="005640A6" w:rsidRDefault="00BE347F" w:rsidP="00930DE1">
            <w:pPr>
              <w:spacing w:before="25" w:after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14EC">
              <w:rPr>
                <w:rFonts w:ascii="Times New Roman" w:hAnsi="Times New Roman"/>
                <w:sz w:val="24"/>
                <w:szCs w:val="24"/>
              </w:rPr>
              <w:t>Созвездия.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C738A9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C738A9">
              <w:rPr>
                <w:bCs/>
                <w:iCs/>
                <w:sz w:val="16"/>
                <w:szCs w:val="16"/>
              </w:rPr>
              <w:t>Работа с учебником и  в альбоме. Наблюдение за созвездиями на небе и в звездном атласе, Интернете</w:t>
            </w:r>
            <w:r>
              <w:rPr>
                <w:bCs/>
                <w:iCs/>
                <w:sz w:val="16"/>
                <w:szCs w:val="16"/>
              </w:rPr>
              <w:t xml:space="preserve">. </w:t>
            </w:r>
            <w:r w:rsidRPr="00C738A9">
              <w:rPr>
                <w:bCs/>
                <w:iCs/>
                <w:sz w:val="16"/>
                <w:szCs w:val="16"/>
              </w:rPr>
              <w:t>Воспоминания о собственных впечатлениях от наблюдений на природе. Практическая работа на специальной бумаге или в альбоме.</w:t>
            </w:r>
          </w:p>
        </w:tc>
        <w:tc>
          <w:tcPr>
            <w:tcW w:w="2530" w:type="dxa"/>
            <w:vMerge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71796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64" w:type="dxa"/>
          </w:tcPr>
          <w:p w:rsidR="00BE347F" w:rsidRPr="005F74CA" w:rsidRDefault="00BE347F" w:rsidP="005F74CA">
            <w:pPr>
              <w:spacing w:before="25" w:after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Орнамент нашей Галактики.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C738A9">
              <w:rPr>
                <w:bCs/>
                <w:iCs/>
                <w:sz w:val="16"/>
                <w:szCs w:val="16"/>
              </w:rPr>
              <w:t>Работа с учебником</w:t>
            </w:r>
            <w:r>
              <w:rPr>
                <w:bCs/>
                <w:iCs/>
                <w:sz w:val="16"/>
                <w:szCs w:val="16"/>
              </w:rPr>
              <w:t xml:space="preserve">. </w:t>
            </w:r>
            <w:r w:rsidRPr="008D7AA6">
              <w:rPr>
                <w:bCs/>
                <w:iCs/>
                <w:sz w:val="16"/>
                <w:szCs w:val="16"/>
              </w:rPr>
              <w:t>Обсуждение с учителем и одноклассниками</w:t>
            </w:r>
            <w:r>
              <w:rPr>
                <w:bCs/>
                <w:iCs/>
                <w:sz w:val="16"/>
                <w:szCs w:val="16"/>
              </w:rPr>
              <w:t xml:space="preserve">  плана и хода выполнения задания. Выполнение работы в альбоме или на чистом листе. Подведение итогов. Обсуждение. </w:t>
            </w:r>
          </w:p>
        </w:tc>
        <w:tc>
          <w:tcPr>
            <w:tcW w:w="2530" w:type="dxa"/>
            <w:vMerge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256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71796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64" w:type="dxa"/>
          </w:tcPr>
          <w:p w:rsidR="00BE347F" w:rsidRDefault="00BE347F" w:rsidP="00EB6662">
            <w:pPr>
              <w:spacing w:before="25" w:after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нед.</w:t>
            </w:r>
          </w:p>
          <w:p w:rsidR="00BE347F" w:rsidRPr="00244726" w:rsidRDefault="00BE347F" w:rsidP="00EB6662">
            <w:pPr>
              <w:spacing w:before="25" w:after="25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Удивительный мир Земли.</w:t>
            </w:r>
          </w:p>
        </w:tc>
        <w:tc>
          <w:tcPr>
            <w:tcW w:w="1241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ч</w:t>
            </w:r>
          </w:p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87" w:type="dxa"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Наблюдение за снимками поверхности Земли из космоса, с самолета. </w:t>
            </w:r>
            <w:r w:rsidRPr="00C738A9">
              <w:rPr>
                <w:bCs/>
                <w:iCs/>
                <w:sz w:val="16"/>
                <w:szCs w:val="16"/>
              </w:rPr>
              <w:t xml:space="preserve">Работа с учебником и  в альбоме. </w:t>
            </w:r>
            <w:r>
              <w:rPr>
                <w:bCs/>
                <w:iCs/>
                <w:sz w:val="16"/>
                <w:szCs w:val="16"/>
              </w:rPr>
              <w:t xml:space="preserve"> Подведение итогов.</w:t>
            </w:r>
          </w:p>
        </w:tc>
        <w:tc>
          <w:tcPr>
            <w:tcW w:w="2530" w:type="dxa"/>
            <w:vMerge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71796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64" w:type="dxa"/>
          </w:tcPr>
          <w:p w:rsidR="00BE347F" w:rsidRDefault="00BE347F" w:rsidP="00EB6662">
            <w:pPr>
              <w:spacing w:before="25" w:after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нед.</w:t>
            </w:r>
          </w:p>
          <w:p w:rsidR="00BE347F" w:rsidRPr="002E201F" w:rsidRDefault="00BE347F" w:rsidP="00EB6662">
            <w:pPr>
              <w:spacing w:before="25" w:after="25"/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Фантастический орнамент.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17963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887" w:type="dxa"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C738A9">
              <w:rPr>
                <w:bCs/>
                <w:iCs/>
                <w:sz w:val="16"/>
                <w:szCs w:val="16"/>
              </w:rPr>
              <w:t xml:space="preserve">Работа с </w:t>
            </w:r>
            <w:r>
              <w:rPr>
                <w:bCs/>
                <w:iCs/>
                <w:sz w:val="16"/>
                <w:szCs w:val="16"/>
              </w:rPr>
              <w:t xml:space="preserve">материалом учебника </w:t>
            </w:r>
            <w:r w:rsidRPr="00C738A9">
              <w:rPr>
                <w:bCs/>
                <w:iCs/>
                <w:sz w:val="16"/>
                <w:szCs w:val="16"/>
              </w:rPr>
              <w:t xml:space="preserve"> и  в альбоме.</w:t>
            </w:r>
            <w:r>
              <w:rPr>
                <w:bCs/>
                <w:iCs/>
                <w:sz w:val="16"/>
                <w:szCs w:val="16"/>
              </w:rPr>
              <w:t xml:space="preserve"> Продуктивны диалог (обмен мнениями). Выставка и подведение итогов. Выводы и обобщение полученных результатов. </w:t>
            </w:r>
          </w:p>
        </w:tc>
        <w:tc>
          <w:tcPr>
            <w:tcW w:w="2530" w:type="dxa"/>
            <w:vMerge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71796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64" w:type="dxa"/>
          </w:tcPr>
          <w:p w:rsidR="00BE347F" w:rsidRPr="005640A6" w:rsidRDefault="00BE347F" w:rsidP="005F74CA">
            <w:pPr>
              <w:spacing w:before="25" w:after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звездная даль так манит к себе...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C738A9">
              <w:rPr>
                <w:bCs/>
                <w:iCs/>
                <w:sz w:val="16"/>
                <w:szCs w:val="16"/>
              </w:rPr>
              <w:t>Работа с учебником</w:t>
            </w:r>
            <w:r>
              <w:rPr>
                <w:bCs/>
                <w:iCs/>
                <w:sz w:val="16"/>
                <w:szCs w:val="16"/>
              </w:rPr>
              <w:t xml:space="preserve">, поиск необходимой информации, тренировочные упражнения-рисунки и выполнение практический работы. </w:t>
            </w:r>
          </w:p>
        </w:tc>
        <w:tc>
          <w:tcPr>
            <w:tcW w:w="2530" w:type="dxa"/>
            <w:vMerge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384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64" w:type="dxa"/>
          </w:tcPr>
          <w:p w:rsidR="00BE347F" w:rsidRPr="005640A6" w:rsidRDefault="00BE347F" w:rsidP="005F74CA">
            <w:pPr>
              <w:spacing w:before="25" w:after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нед.</w:t>
            </w:r>
            <w:r w:rsidRPr="002E20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Ах, вернисаж… (коллективная работа)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Cs/>
                <w:iCs/>
                <w:sz w:val="16"/>
                <w:szCs w:val="16"/>
              </w:rPr>
            </w:pPr>
            <w:r w:rsidRPr="00C738A9">
              <w:rPr>
                <w:bCs/>
                <w:iCs/>
                <w:sz w:val="16"/>
                <w:szCs w:val="16"/>
              </w:rPr>
              <w:t>Работа с учебником</w:t>
            </w:r>
            <w:r>
              <w:rPr>
                <w:bCs/>
                <w:iCs/>
                <w:sz w:val="16"/>
                <w:szCs w:val="16"/>
              </w:rPr>
              <w:t xml:space="preserve">. Оформление выбранных работ. Организация экспозиции. Продуктивное общение в совместной деятельности. Проведение выставки и подведение итогов. </w:t>
            </w:r>
          </w:p>
        </w:tc>
        <w:tc>
          <w:tcPr>
            <w:tcW w:w="2530" w:type="dxa"/>
            <w:vMerge/>
          </w:tcPr>
          <w:p w:rsidR="00BE347F" w:rsidRPr="00466EA4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332"/>
        </w:trPr>
        <w:tc>
          <w:tcPr>
            <w:tcW w:w="15004" w:type="dxa"/>
            <w:gridSpan w:val="7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436630">
              <w:rPr>
                <w:b/>
                <w:sz w:val="24"/>
                <w:szCs w:val="24"/>
              </w:rPr>
              <w:t xml:space="preserve">Тема (раздел) </w:t>
            </w:r>
            <w:r>
              <w:rPr>
                <w:b/>
                <w:sz w:val="24"/>
                <w:szCs w:val="24"/>
              </w:rPr>
              <w:t>Мир цвета (8 часов)</w:t>
            </w: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64" w:type="dxa"/>
          </w:tcPr>
          <w:p w:rsidR="00BE347F" w:rsidRPr="004D2303" w:rsidRDefault="00BE347F" w:rsidP="004D2303">
            <w:pPr>
              <w:spacing w:before="25" w:after="25"/>
              <w:jc w:val="center"/>
            </w:pPr>
            <w:r w:rsidRPr="00244726">
              <w:t>10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Изображение света.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89023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iCs/>
                <w:color w:val="000000"/>
                <w:sz w:val="24"/>
                <w:szCs w:val="24"/>
              </w:rPr>
            </w:pPr>
            <w:r w:rsidRPr="00CD2339">
              <w:rPr>
                <w:iCs/>
                <w:color w:val="000000"/>
                <w:sz w:val="16"/>
                <w:szCs w:val="16"/>
              </w:rPr>
              <w:t>Работа с учебником. Наблюдение и эксперимент. Поиск дополнительной информации в различных источниках. Выполнение практической работы.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iCs/>
                <w:color w:val="000000"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64" w:type="dxa"/>
          </w:tcPr>
          <w:p w:rsidR="00BE347F" w:rsidRPr="004D2303" w:rsidRDefault="00BE347F" w:rsidP="004D2303">
            <w:pPr>
              <w:spacing w:before="25" w:after="25"/>
              <w:jc w:val="center"/>
            </w:pPr>
            <w:r w:rsidRPr="00244726">
              <w:t>11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 xml:space="preserve">Сколько солнца! Сколько света! </w:t>
            </w:r>
          </w:p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CD2339">
              <w:rPr>
                <w:iCs/>
                <w:color w:val="000000"/>
                <w:sz w:val="16"/>
                <w:szCs w:val="16"/>
              </w:rPr>
              <w:t>Работа с учебником</w:t>
            </w:r>
            <w:r>
              <w:rPr>
                <w:iCs/>
                <w:color w:val="000000"/>
                <w:sz w:val="16"/>
                <w:szCs w:val="16"/>
              </w:rPr>
              <w:t xml:space="preserve"> и цветовым атласом. Наблюдение , эксперимент, п</w:t>
            </w:r>
            <w:r w:rsidRPr="00CD2339">
              <w:rPr>
                <w:iCs/>
                <w:color w:val="000000"/>
                <w:sz w:val="16"/>
                <w:szCs w:val="16"/>
              </w:rPr>
              <w:t>оиск дополнительной информации</w:t>
            </w:r>
            <w:r>
              <w:rPr>
                <w:iCs/>
                <w:color w:val="000000"/>
                <w:sz w:val="16"/>
                <w:szCs w:val="16"/>
              </w:rPr>
              <w:t>. Подведение итогов. Анализ полученного результата</w:t>
            </w:r>
          </w:p>
        </w:tc>
        <w:tc>
          <w:tcPr>
            <w:tcW w:w="2530" w:type="dxa"/>
            <w:vMerge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964" w:type="dxa"/>
          </w:tcPr>
          <w:p w:rsidR="00BE347F" w:rsidRPr="004D2303" w:rsidRDefault="00BE347F" w:rsidP="004D2303">
            <w:pPr>
              <w:spacing w:before="25" w:after="25"/>
              <w:jc w:val="center"/>
            </w:pPr>
            <w:r w:rsidRPr="00244726">
              <w:t>12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Пусть свет твой сияет людям…</w:t>
            </w:r>
          </w:p>
        </w:tc>
        <w:tc>
          <w:tcPr>
            <w:tcW w:w="1241" w:type="dxa"/>
          </w:tcPr>
          <w:p w:rsidR="00BE347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CD2339">
              <w:rPr>
                <w:iCs/>
                <w:color w:val="000000"/>
                <w:sz w:val="16"/>
                <w:szCs w:val="16"/>
              </w:rPr>
              <w:t>Работа с учебником</w:t>
            </w:r>
            <w:r>
              <w:rPr>
                <w:iCs/>
                <w:color w:val="000000"/>
                <w:sz w:val="16"/>
                <w:szCs w:val="16"/>
              </w:rPr>
              <w:t xml:space="preserve">. </w:t>
            </w:r>
            <w:r w:rsidRPr="00CD2339">
              <w:rPr>
                <w:iCs/>
                <w:color w:val="000000"/>
                <w:sz w:val="16"/>
                <w:szCs w:val="16"/>
              </w:rPr>
              <w:t>Поиск дополнительной информации</w:t>
            </w:r>
            <w:r>
              <w:rPr>
                <w:iCs/>
                <w:color w:val="000000"/>
                <w:sz w:val="16"/>
                <w:szCs w:val="16"/>
              </w:rPr>
              <w:t xml:space="preserve">. Эксперимент и наблюдение. Работа в альбоме. Подведение итогов. Обмен мнениями. </w:t>
            </w:r>
          </w:p>
        </w:tc>
        <w:tc>
          <w:tcPr>
            <w:tcW w:w="2530" w:type="dxa"/>
            <w:vMerge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964" w:type="dxa"/>
          </w:tcPr>
          <w:p w:rsidR="00BE347F" w:rsidRPr="00572D95" w:rsidRDefault="00BE347F" w:rsidP="00572D95">
            <w:pPr>
              <w:spacing w:before="25" w:after="25"/>
              <w:jc w:val="center"/>
            </w:pPr>
            <w:r w:rsidRPr="00244726">
              <w:t>13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Свет волшебный от луны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CD2339">
              <w:rPr>
                <w:iCs/>
                <w:color w:val="000000"/>
                <w:sz w:val="16"/>
                <w:szCs w:val="16"/>
              </w:rPr>
              <w:t>Работа с учебником. Поиск информации</w:t>
            </w:r>
            <w:r>
              <w:rPr>
                <w:iCs/>
                <w:color w:val="000000"/>
                <w:sz w:val="16"/>
                <w:szCs w:val="16"/>
              </w:rPr>
              <w:t xml:space="preserve">. Эксперимент и наблюдение. Работа  в альбоме. Обсуждение  и анализ полученного результата. </w:t>
            </w:r>
          </w:p>
        </w:tc>
        <w:tc>
          <w:tcPr>
            <w:tcW w:w="2530" w:type="dxa"/>
            <w:vMerge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964" w:type="dxa"/>
          </w:tcPr>
          <w:p w:rsidR="00BE347F" w:rsidRPr="00572D95" w:rsidRDefault="00BE347F" w:rsidP="00572D95">
            <w:pPr>
              <w:spacing w:before="25" w:after="25"/>
              <w:jc w:val="center"/>
            </w:pPr>
            <w:r w:rsidRPr="00244726">
              <w:t>14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Свет далекой звезды.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CD2339">
              <w:rPr>
                <w:iCs/>
                <w:color w:val="000000"/>
                <w:sz w:val="16"/>
                <w:szCs w:val="16"/>
              </w:rPr>
              <w:t>Работа с учебником. Наблюдение и</w:t>
            </w:r>
            <w:r>
              <w:rPr>
                <w:iCs/>
                <w:color w:val="000000"/>
                <w:sz w:val="16"/>
                <w:szCs w:val="16"/>
              </w:rPr>
              <w:t xml:space="preserve"> сравнение. Подбор красок. </w:t>
            </w:r>
            <w:r w:rsidRPr="00CD2339">
              <w:rPr>
                <w:iCs/>
                <w:color w:val="000000"/>
                <w:sz w:val="16"/>
                <w:szCs w:val="16"/>
              </w:rPr>
              <w:t>Выполнение работы</w:t>
            </w:r>
            <w:r>
              <w:rPr>
                <w:iCs/>
                <w:color w:val="000000"/>
                <w:sz w:val="16"/>
                <w:szCs w:val="16"/>
              </w:rPr>
              <w:t>. Анализ  и обсуждение.</w:t>
            </w:r>
          </w:p>
        </w:tc>
        <w:tc>
          <w:tcPr>
            <w:tcW w:w="2530" w:type="dxa"/>
            <w:vMerge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964" w:type="dxa"/>
          </w:tcPr>
          <w:p w:rsidR="00BE347F" w:rsidRPr="00572D95" w:rsidRDefault="00BE347F" w:rsidP="00572D95">
            <w:pPr>
              <w:spacing w:before="25" w:after="25"/>
              <w:jc w:val="center"/>
            </w:pPr>
            <w:r w:rsidRPr="00244726">
              <w:t>15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Свет северного сияния.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CD2339">
              <w:rPr>
                <w:iCs/>
                <w:color w:val="000000"/>
                <w:sz w:val="16"/>
                <w:szCs w:val="16"/>
              </w:rPr>
              <w:t xml:space="preserve">Работа с учебником. Наблюдение и </w:t>
            </w:r>
            <w:r>
              <w:rPr>
                <w:iCs/>
                <w:color w:val="000000"/>
                <w:sz w:val="16"/>
                <w:szCs w:val="16"/>
              </w:rPr>
              <w:t>выводы. Сравнение и анализ. Обобщение. Выполнение учебно-исследовательских заданий и тренировочных упражнений в альбоме. Обсуждение и подведение итогов.</w:t>
            </w:r>
          </w:p>
        </w:tc>
        <w:tc>
          <w:tcPr>
            <w:tcW w:w="2530" w:type="dxa"/>
            <w:vMerge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964" w:type="dxa"/>
          </w:tcPr>
          <w:p w:rsidR="00572D95" w:rsidRPr="005640A6" w:rsidRDefault="00BE347F" w:rsidP="00572D95">
            <w:pPr>
              <w:spacing w:before="25" w:after="25"/>
              <w:jc w:val="center"/>
              <w:rPr>
                <w:sz w:val="24"/>
                <w:szCs w:val="24"/>
              </w:rPr>
            </w:pPr>
            <w:r w:rsidRPr="00244726">
              <w:t>16 нед.</w:t>
            </w:r>
            <w:r w:rsidRPr="002E201F">
              <w:rPr>
                <w:sz w:val="16"/>
                <w:szCs w:val="16"/>
              </w:rPr>
              <w:t xml:space="preserve"> </w:t>
            </w:r>
          </w:p>
          <w:p w:rsidR="00BE347F" w:rsidRPr="005640A6" w:rsidRDefault="00BE347F" w:rsidP="00EB6662">
            <w:pPr>
              <w:spacing w:before="25" w:after="25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Живой свет свечи.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17963"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CD2339">
              <w:rPr>
                <w:iCs/>
                <w:color w:val="000000"/>
                <w:sz w:val="16"/>
                <w:szCs w:val="16"/>
              </w:rPr>
              <w:t>Работа с учебником. Поиск информации</w:t>
            </w:r>
            <w:r>
              <w:rPr>
                <w:iCs/>
                <w:color w:val="000000"/>
                <w:sz w:val="16"/>
                <w:szCs w:val="16"/>
              </w:rPr>
              <w:t xml:space="preserve"> и обработка информации. Сравнение  различных изображений свечи. </w:t>
            </w:r>
            <w:r w:rsidRPr="00CD2339">
              <w:rPr>
                <w:iCs/>
                <w:color w:val="000000"/>
                <w:sz w:val="16"/>
                <w:szCs w:val="16"/>
              </w:rPr>
              <w:t xml:space="preserve">Выполнение </w:t>
            </w:r>
            <w:r>
              <w:rPr>
                <w:iCs/>
                <w:color w:val="000000"/>
                <w:sz w:val="16"/>
                <w:szCs w:val="16"/>
              </w:rPr>
              <w:t xml:space="preserve">задания. </w:t>
            </w:r>
            <w:r w:rsidRPr="00CD2339">
              <w:rPr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iCs/>
                <w:color w:val="000000"/>
                <w:sz w:val="16"/>
                <w:szCs w:val="16"/>
              </w:rPr>
              <w:t>Подведение итогов</w:t>
            </w:r>
          </w:p>
        </w:tc>
        <w:tc>
          <w:tcPr>
            <w:tcW w:w="2530" w:type="dxa"/>
            <w:vMerge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964" w:type="dxa"/>
          </w:tcPr>
          <w:p w:rsidR="00BE347F" w:rsidRPr="005640A6" w:rsidRDefault="00BE347F" w:rsidP="00572D95">
            <w:pPr>
              <w:spacing w:before="25" w:after="25"/>
              <w:jc w:val="center"/>
              <w:rPr>
                <w:sz w:val="24"/>
                <w:szCs w:val="24"/>
              </w:rPr>
            </w:pPr>
            <w:r w:rsidRPr="00244726">
              <w:t>17 нед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 xml:space="preserve">Свет сердца. </w:t>
            </w:r>
          </w:p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BE347F" w:rsidRPr="00161B98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61B98">
              <w:rPr>
                <w:b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CD2339">
              <w:rPr>
                <w:iCs/>
                <w:color w:val="000000"/>
                <w:sz w:val="16"/>
                <w:szCs w:val="16"/>
              </w:rPr>
              <w:t>Работа с учебником</w:t>
            </w:r>
            <w:r>
              <w:rPr>
                <w:iCs/>
                <w:color w:val="000000"/>
                <w:sz w:val="16"/>
                <w:szCs w:val="16"/>
              </w:rPr>
              <w:t xml:space="preserve"> и в альбоме</w:t>
            </w:r>
            <w:r w:rsidRPr="00CD2339">
              <w:rPr>
                <w:iCs/>
                <w:color w:val="000000"/>
                <w:sz w:val="16"/>
                <w:szCs w:val="16"/>
              </w:rPr>
              <w:t>.</w:t>
            </w:r>
            <w:r>
              <w:rPr>
                <w:iCs/>
                <w:color w:val="000000"/>
                <w:sz w:val="16"/>
                <w:szCs w:val="16"/>
              </w:rPr>
              <w:t xml:space="preserve"> Выбор  варианта композиции. Диалоги и выводы. </w:t>
            </w:r>
            <w:r w:rsidRPr="00CD2339">
              <w:rPr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iCs/>
                <w:color w:val="000000"/>
                <w:sz w:val="16"/>
                <w:szCs w:val="16"/>
              </w:rPr>
              <w:t>Подведение итогов</w:t>
            </w:r>
          </w:p>
        </w:tc>
        <w:tc>
          <w:tcPr>
            <w:tcW w:w="2530" w:type="dxa"/>
            <w:vMerge/>
          </w:tcPr>
          <w:p w:rsidR="00BE347F" w:rsidRPr="001B032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325"/>
        </w:trPr>
        <w:tc>
          <w:tcPr>
            <w:tcW w:w="15004" w:type="dxa"/>
            <w:gridSpan w:val="7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436630">
              <w:rPr>
                <w:b/>
                <w:sz w:val="24"/>
                <w:szCs w:val="24"/>
              </w:rPr>
              <w:t xml:space="preserve">Тема (раздел) </w:t>
            </w:r>
            <w:r>
              <w:rPr>
                <w:b/>
                <w:bCs/>
                <w:color w:val="000000"/>
                <w:sz w:val="24"/>
                <w:szCs w:val="24"/>
              </w:rPr>
              <w:t>Искусство в человеке (8 часов)</w:t>
            </w:r>
          </w:p>
        </w:tc>
      </w:tr>
      <w:tr w:rsidR="00BE347F" w:rsidRPr="00436630" w:rsidTr="005F74CA">
        <w:trPr>
          <w:trHeight w:val="590"/>
        </w:trPr>
        <w:tc>
          <w:tcPr>
            <w:tcW w:w="695" w:type="dxa"/>
          </w:tcPr>
          <w:p w:rsidR="00BE347F" w:rsidRPr="00E249AC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964" w:type="dxa"/>
          </w:tcPr>
          <w:p w:rsidR="00BE347F" w:rsidRPr="00244726" w:rsidRDefault="00BE347F" w:rsidP="00572D95">
            <w:pPr>
              <w:spacing w:before="25" w:after="25"/>
              <w:jc w:val="center"/>
              <w:rPr>
                <w:sz w:val="24"/>
                <w:szCs w:val="24"/>
              </w:rPr>
            </w:pPr>
            <w:r w:rsidRPr="00244726">
              <w:t>18 нед</w:t>
            </w:r>
            <w:r>
              <w:rPr>
                <w:sz w:val="24"/>
                <w:szCs w:val="24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E249A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Поле. Русское поле…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E249A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A425A5">
              <w:rPr>
                <w:iCs/>
                <w:color w:val="000000"/>
                <w:sz w:val="16"/>
                <w:szCs w:val="16"/>
              </w:rPr>
              <w:t xml:space="preserve">Работа </w:t>
            </w:r>
            <w:r>
              <w:rPr>
                <w:iCs/>
                <w:color w:val="000000"/>
                <w:sz w:val="16"/>
                <w:szCs w:val="16"/>
              </w:rPr>
              <w:t>с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учебник</w:t>
            </w:r>
            <w:r>
              <w:rPr>
                <w:iCs/>
                <w:color w:val="000000"/>
                <w:sz w:val="16"/>
                <w:szCs w:val="16"/>
              </w:rPr>
              <w:t>ом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и </w:t>
            </w:r>
            <w:r>
              <w:rPr>
                <w:iCs/>
                <w:color w:val="000000"/>
                <w:sz w:val="16"/>
                <w:szCs w:val="16"/>
              </w:rPr>
              <w:t xml:space="preserve">Цветовым атласом. Использование 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дополнительной информации</w:t>
            </w:r>
            <w:r>
              <w:rPr>
                <w:iCs/>
                <w:color w:val="000000"/>
                <w:sz w:val="16"/>
                <w:szCs w:val="16"/>
              </w:rPr>
              <w:t>.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Обсуждение </w:t>
            </w:r>
            <w:r>
              <w:rPr>
                <w:iCs/>
                <w:color w:val="000000"/>
                <w:sz w:val="16"/>
                <w:szCs w:val="16"/>
              </w:rPr>
              <w:t xml:space="preserve">полученных 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результатов </w:t>
            </w:r>
          </w:p>
        </w:tc>
        <w:tc>
          <w:tcPr>
            <w:tcW w:w="2530" w:type="dxa"/>
            <w:vMerge w:val="restart"/>
          </w:tcPr>
          <w:p w:rsidR="00BE347F" w:rsidRPr="00EF53E5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964" w:type="dxa"/>
          </w:tcPr>
          <w:p w:rsidR="00BE347F" w:rsidRPr="00244726" w:rsidRDefault="00BE347F" w:rsidP="00572D95">
            <w:pPr>
              <w:spacing w:before="25" w:after="25"/>
              <w:jc w:val="center"/>
              <w:rPr>
                <w:sz w:val="24"/>
                <w:szCs w:val="24"/>
              </w:rPr>
            </w:pPr>
            <w:r w:rsidRPr="00244726">
              <w:t>19 нед.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Загадочная русская душа.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A425A5">
              <w:rPr>
                <w:iCs/>
                <w:color w:val="000000"/>
                <w:sz w:val="16"/>
                <w:szCs w:val="16"/>
              </w:rPr>
              <w:t xml:space="preserve">Работа </w:t>
            </w:r>
            <w:r>
              <w:rPr>
                <w:iCs/>
                <w:color w:val="000000"/>
                <w:sz w:val="16"/>
                <w:szCs w:val="16"/>
              </w:rPr>
              <w:t>с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учебник</w:t>
            </w:r>
            <w:r>
              <w:rPr>
                <w:iCs/>
                <w:color w:val="000000"/>
                <w:sz w:val="16"/>
                <w:szCs w:val="16"/>
              </w:rPr>
              <w:t xml:space="preserve">ом. 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Подготовка рабочего места. Выбор сюжета для изображения.  </w:t>
            </w:r>
            <w:r>
              <w:rPr>
                <w:iCs/>
                <w:color w:val="000000"/>
                <w:sz w:val="16"/>
                <w:szCs w:val="16"/>
              </w:rPr>
              <w:t xml:space="preserve">Набросок или предварительный рисунок. 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Выполнение работы</w:t>
            </w:r>
            <w:r>
              <w:rPr>
                <w:iCs/>
                <w:color w:val="000000"/>
                <w:sz w:val="16"/>
                <w:szCs w:val="16"/>
              </w:rPr>
              <w:t xml:space="preserve">. Обсуждение, самооценка достигнутых результатов. </w:t>
            </w:r>
          </w:p>
        </w:tc>
        <w:tc>
          <w:tcPr>
            <w:tcW w:w="2530" w:type="dxa"/>
            <w:vMerge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Pr="00717963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964" w:type="dxa"/>
          </w:tcPr>
          <w:p w:rsidR="00BE347F" w:rsidRPr="00572D95" w:rsidRDefault="00BE347F" w:rsidP="00572D95">
            <w:pPr>
              <w:spacing w:before="25" w:after="25"/>
              <w:jc w:val="center"/>
            </w:pPr>
            <w:r w:rsidRPr="00244726">
              <w:t>20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 xml:space="preserve">Русская изба. 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A425A5">
              <w:rPr>
                <w:iCs/>
                <w:color w:val="000000"/>
                <w:sz w:val="16"/>
                <w:szCs w:val="16"/>
              </w:rPr>
              <w:t xml:space="preserve">Работа </w:t>
            </w:r>
            <w:r>
              <w:rPr>
                <w:iCs/>
                <w:color w:val="000000"/>
                <w:sz w:val="16"/>
                <w:szCs w:val="16"/>
              </w:rPr>
              <w:t>с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учебник</w:t>
            </w:r>
            <w:r>
              <w:rPr>
                <w:iCs/>
                <w:color w:val="000000"/>
                <w:sz w:val="16"/>
                <w:szCs w:val="16"/>
              </w:rPr>
              <w:t xml:space="preserve">ом. </w:t>
            </w:r>
            <w:r w:rsidRPr="00A425A5">
              <w:rPr>
                <w:iCs/>
                <w:color w:val="000000"/>
                <w:sz w:val="16"/>
                <w:szCs w:val="16"/>
              </w:rPr>
              <w:t>Подготовка рабочего места</w:t>
            </w:r>
            <w:r>
              <w:rPr>
                <w:iCs/>
                <w:color w:val="000000"/>
                <w:sz w:val="16"/>
                <w:szCs w:val="16"/>
              </w:rPr>
              <w:t xml:space="preserve"> и необходимых материалов и инструментов. Процесс выполнения работы. Завершение работы. 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iCs/>
                <w:color w:val="000000"/>
                <w:sz w:val="16"/>
                <w:szCs w:val="16"/>
              </w:rPr>
              <w:t xml:space="preserve">Выставка и подведение итогов. </w:t>
            </w:r>
          </w:p>
        </w:tc>
        <w:tc>
          <w:tcPr>
            <w:tcW w:w="2530" w:type="dxa"/>
            <w:vMerge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964" w:type="dxa"/>
          </w:tcPr>
          <w:p w:rsidR="00BE347F" w:rsidRPr="00572D95" w:rsidRDefault="00BE347F" w:rsidP="00572D95">
            <w:pPr>
              <w:jc w:val="center"/>
            </w:pPr>
            <w:r w:rsidRPr="00244726">
              <w:t>21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14EC">
              <w:rPr>
                <w:rFonts w:ascii="Times New Roman" w:hAnsi="Times New Roman"/>
                <w:sz w:val="24"/>
                <w:szCs w:val="24"/>
              </w:rPr>
              <w:t>Зачерпни воды ковш…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A425A5">
              <w:rPr>
                <w:iCs/>
                <w:color w:val="000000"/>
                <w:sz w:val="16"/>
                <w:szCs w:val="16"/>
              </w:rPr>
              <w:t xml:space="preserve">Работа </w:t>
            </w:r>
            <w:r>
              <w:rPr>
                <w:iCs/>
                <w:color w:val="000000"/>
                <w:sz w:val="16"/>
                <w:szCs w:val="16"/>
              </w:rPr>
              <w:t>с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учебник</w:t>
            </w:r>
            <w:r>
              <w:rPr>
                <w:iCs/>
                <w:color w:val="000000"/>
                <w:sz w:val="16"/>
                <w:szCs w:val="16"/>
              </w:rPr>
              <w:t xml:space="preserve">ом. Воображаемый эскиз. Обсуждение  плана работы. </w:t>
            </w:r>
            <w:r w:rsidRPr="00A425A5">
              <w:rPr>
                <w:iCs/>
                <w:color w:val="000000"/>
                <w:sz w:val="16"/>
                <w:szCs w:val="16"/>
              </w:rPr>
              <w:t>Выполнение работы</w:t>
            </w:r>
            <w:r>
              <w:rPr>
                <w:iCs/>
                <w:color w:val="000000"/>
                <w:sz w:val="16"/>
                <w:szCs w:val="16"/>
              </w:rPr>
              <w:t>. Подведение  итогов.</w:t>
            </w:r>
          </w:p>
        </w:tc>
        <w:tc>
          <w:tcPr>
            <w:tcW w:w="2530" w:type="dxa"/>
            <w:vMerge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964" w:type="dxa"/>
          </w:tcPr>
          <w:p w:rsidR="00BE347F" w:rsidRPr="00790D42" w:rsidRDefault="00BE347F" w:rsidP="00572D95">
            <w:pPr>
              <w:spacing w:before="25" w:after="25"/>
              <w:jc w:val="center"/>
              <w:rPr>
                <w:sz w:val="24"/>
                <w:szCs w:val="24"/>
              </w:rPr>
            </w:pPr>
            <w:r w:rsidRPr="00790D42">
              <w:t>22 нед.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iCs/>
                <w:color w:val="000000"/>
                <w:sz w:val="24"/>
                <w:szCs w:val="24"/>
              </w:rPr>
            </w:pPr>
            <w:r w:rsidRPr="000F14EC">
              <w:rPr>
                <w:iCs/>
                <w:color w:val="000000"/>
                <w:sz w:val="24"/>
                <w:szCs w:val="24"/>
              </w:rPr>
              <w:t>Ладьи неторопливый бег.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20CA9"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A425A5">
              <w:rPr>
                <w:iCs/>
                <w:color w:val="000000"/>
                <w:sz w:val="16"/>
                <w:szCs w:val="16"/>
              </w:rPr>
              <w:t xml:space="preserve">Работа </w:t>
            </w:r>
            <w:r>
              <w:rPr>
                <w:iCs/>
                <w:color w:val="000000"/>
                <w:sz w:val="16"/>
                <w:szCs w:val="16"/>
              </w:rPr>
              <w:t>с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учебник</w:t>
            </w:r>
            <w:r>
              <w:rPr>
                <w:iCs/>
                <w:color w:val="000000"/>
                <w:sz w:val="16"/>
                <w:szCs w:val="16"/>
              </w:rPr>
              <w:t xml:space="preserve">ом. Ответы на вопросы и диалог с учителем и одноклассниками. Поиск  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дополнительной информации</w:t>
            </w:r>
            <w:r>
              <w:rPr>
                <w:iCs/>
                <w:color w:val="000000"/>
                <w:sz w:val="16"/>
                <w:szCs w:val="16"/>
              </w:rPr>
              <w:t>. Выполнение задания по теме. Подведение  итогов.</w:t>
            </w:r>
          </w:p>
        </w:tc>
        <w:tc>
          <w:tcPr>
            <w:tcW w:w="2530" w:type="dxa"/>
            <w:vMerge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964" w:type="dxa"/>
          </w:tcPr>
          <w:p w:rsidR="00BE347F" w:rsidRPr="00572D95" w:rsidRDefault="00BE347F" w:rsidP="00572D95">
            <w:pPr>
              <w:spacing w:before="25" w:after="25"/>
              <w:jc w:val="center"/>
            </w:pPr>
            <w:r w:rsidRPr="00790D42">
              <w:t>23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Карл Фаберже - мастер золотые</w:t>
            </w:r>
          </w:p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iCs/>
                <w:color w:val="000000"/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Руки.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A425A5">
              <w:rPr>
                <w:iCs/>
                <w:color w:val="000000"/>
                <w:sz w:val="16"/>
                <w:szCs w:val="16"/>
              </w:rPr>
              <w:t xml:space="preserve">Работа </w:t>
            </w:r>
            <w:r>
              <w:rPr>
                <w:iCs/>
                <w:color w:val="000000"/>
                <w:sz w:val="16"/>
                <w:szCs w:val="16"/>
              </w:rPr>
              <w:t>с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учебник</w:t>
            </w:r>
            <w:r>
              <w:rPr>
                <w:iCs/>
                <w:color w:val="000000"/>
                <w:sz w:val="16"/>
                <w:szCs w:val="16"/>
              </w:rPr>
              <w:t xml:space="preserve">ом. Поиск  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дополнительной информации</w:t>
            </w:r>
            <w:r>
              <w:rPr>
                <w:iCs/>
                <w:color w:val="000000"/>
                <w:sz w:val="16"/>
                <w:szCs w:val="16"/>
              </w:rPr>
              <w:t>. Работа в альбоме. Выполнение задания. Диалог с учителем.   Подведение  итогов.</w:t>
            </w:r>
          </w:p>
        </w:tc>
        <w:tc>
          <w:tcPr>
            <w:tcW w:w="2530" w:type="dxa"/>
            <w:vMerge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964" w:type="dxa"/>
          </w:tcPr>
          <w:p w:rsidR="00BE347F" w:rsidRPr="00790D42" w:rsidRDefault="00BE347F" w:rsidP="00572D95">
            <w:pPr>
              <w:spacing w:before="25" w:after="25"/>
              <w:jc w:val="center"/>
              <w:rPr>
                <w:sz w:val="24"/>
                <w:szCs w:val="24"/>
              </w:rPr>
            </w:pPr>
            <w:r w:rsidRPr="00790D42">
              <w:t>24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сине-голубой узор гжель</w:t>
            </w:r>
            <w:r w:rsidRPr="000F14EC"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A425A5">
              <w:rPr>
                <w:iCs/>
                <w:color w:val="000000"/>
                <w:sz w:val="16"/>
                <w:szCs w:val="16"/>
              </w:rPr>
              <w:t xml:space="preserve">Работа </w:t>
            </w:r>
            <w:r>
              <w:rPr>
                <w:iCs/>
                <w:color w:val="000000"/>
                <w:sz w:val="16"/>
                <w:szCs w:val="16"/>
              </w:rPr>
              <w:t>с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учебник</w:t>
            </w:r>
            <w:r>
              <w:rPr>
                <w:iCs/>
                <w:color w:val="000000"/>
                <w:sz w:val="16"/>
                <w:szCs w:val="16"/>
              </w:rPr>
              <w:t xml:space="preserve">ом и в альбоме. Выполнение задания. Подведение  итогов. Выводы. </w:t>
            </w:r>
          </w:p>
        </w:tc>
        <w:tc>
          <w:tcPr>
            <w:tcW w:w="2530" w:type="dxa"/>
            <w:vMerge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517"/>
        </w:trPr>
        <w:tc>
          <w:tcPr>
            <w:tcW w:w="695" w:type="dxa"/>
          </w:tcPr>
          <w:p w:rsidR="00BE347F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964" w:type="dxa"/>
          </w:tcPr>
          <w:p w:rsidR="00BE347F" w:rsidRPr="00572D95" w:rsidRDefault="00BE347F" w:rsidP="00572D95">
            <w:pPr>
              <w:spacing w:before="25" w:after="25"/>
              <w:jc w:val="center"/>
            </w:pPr>
            <w:r w:rsidRPr="00790D42">
              <w:t>25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 xml:space="preserve">В русской избе </w:t>
            </w:r>
            <w:r w:rsidR="00572D95">
              <w:rPr>
                <w:sz w:val="24"/>
                <w:szCs w:val="24"/>
              </w:rPr>
              <w:t xml:space="preserve"> </w:t>
            </w:r>
            <w:r w:rsidRPr="000F14EC">
              <w:rPr>
                <w:sz w:val="24"/>
                <w:szCs w:val="24"/>
              </w:rPr>
              <w:t>(коллективная</w:t>
            </w:r>
          </w:p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работа).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A425A5">
              <w:rPr>
                <w:iCs/>
                <w:color w:val="000000"/>
                <w:sz w:val="16"/>
                <w:szCs w:val="16"/>
              </w:rPr>
              <w:t xml:space="preserve">Работа </w:t>
            </w:r>
            <w:r>
              <w:rPr>
                <w:iCs/>
                <w:color w:val="000000"/>
                <w:sz w:val="16"/>
                <w:szCs w:val="16"/>
              </w:rPr>
              <w:t>с</w:t>
            </w:r>
            <w:r w:rsidRPr="00A425A5">
              <w:rPr>
                <w:iCs/>
                <w:color w:val="000000"/>
                <w:sz w:val="16"/>
                <w:szCs w:val="16"/>
              </w:rPr>
              <w:t xml:space="preserve"> учебник</w:t>
            </w:r>
            <w:r>
              <w:rPr>
                <w:iCs/>
                <w:color w:val="000000"/>
                <w:sz w:val="16"/>
                <w:szCs w:val="16"/>
              </w:rPr>
              <w:t xml:space="preserve">ом. Распределение этапов работы по группам и парам.  Выполнение задания. Сбор экспозиции. </w:t>
            </w:r>
          </w:p>
        </w:tc>
        <w:tc>
          <w:tcPr>
            <w:tcW w:w="2530" w:type="dxa"/>
            <w:vMerge/>
          </w:tcPr>
          <w:p w:rsidR="00BE347F" w:rsidRPr="006161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436630" w:rsidTr="005F74CA">
        <w:trPr>
          <w:trHeight w:val="379"/>
        </w:trPr>
        <w:tc>
          <w:tcPr>
            <w:tcW w:w="15004" w:type="dxa"/>
            <w:gridSpan w:val="7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 w:rsidRPr="00436630">
              <w:rPr>
                <w:b/>
                <w:sz w:val="24"/>
                <w:szCs w:val="24"/>
              </w:rPr>
              <w:t xml:space="preserve">Тема (раздел) </w:t>
            </w:r>
            <w:r>
              <w:rPr>
                <w:b/>
                <w:bCs/>
                <w:color w:val="000000"/>
                <w:sz w:val="24"/>
                <w:szCs w:val="24"/>
              </w:rPr>
              <w:t>Человек в искусстве (9 часов)</w:t>
            </w:r>
          </w:p>
        </w:tc>
      </w:tr>
      <w:tr w:rsidR="00BE347F" w:rsidRPr="00AD190C" w:rsidTr="005F74CA">
        <w:trPr>
          <w:trHeight w:val="416"/>
        </w:trPr>
        <w:tc>
          <w:tcPr>
            <w:tcW w:w="695" w:type="dxa"/>
          </w:tcPr>
          <w:p w:rsidR="00BE347F" w:rsidRPr="00C20CA9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964" w:type="dxa"/>
          </w:tcPr>
          <w:p w:rsidR="00BE347F" w:rsidRPr="00790D42" w:rsidRDefault="00BE347F" w:rsidP="00A238EB">
            <w:pPr>
              <w:spacing w:before="25" w:after="25"/>
              <w:jc w:val="center"/>
              <w:rPr>
                <w:sz w:val="24"/>
                <w:szCs w:val="24"/>
              </w:rPr>
            </w:pPr>
            <w:r w:rsidRPr="00790D42">
              <w:t>26 нед.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F14EC">
              <w:rPr>
                <w:sz w:val="24"/>
                <w:szCs w:val="24"/>
              </w:rPr>
              <w:t>илибинский стиль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710B7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710B7F">
              <w:rPr>
                <w:bCs/>
                <w:iCs/>
                <w:sz w:val="16"/>
                <w:szCs w:val="16"/>
              </w:rPr>
              <w:t>Работа с учебником. Работа в аль</w:t>
            </w:r>
            <w:r>
              <w:rPr>
                <w:bCs/>
                <w:iCs/>
                <w:sz w:val="16"/>
                <w:szCs w:val="16"/>
              </w:rPr>
              <w:t>боме. Анализ и выводы, обобщение. Подведение итогов.</w:t>
            </w:r>
          </w:p>
        </w:tc>
        <w:tc>
          <w:tcPr>
            <w:tcW w:w="2530" w:type="dxa"/>
            <w:vMerge w:val="restart"/>
          </w:tcPr>
          <w:p w:rsidR="00BE347F" w:rsidRPr="00AD19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AD190C" w:rsidTr="005F74CA">
        <w:trPr>
          <w:trHeight w:val="517"/>
        </w:trPr>
        <w:tc>
          <w:tcPr>
            <w:tcW w:w="695" w:type="dxa"/>
          </w:tcPr>
          <w:p w:rsidR="00BE347F" w:rsidRPr="00C20CA9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964" w:type="dxa"/>
          </w:tcPr>
          <w:p w:rsidR="00BE347F" w:rsidRPr="00A238EB" w:rsidRDefault="00BE347F" w:rsidP="00A238EB">
            <w:pPr>
              <w:spacing w:before="25" w:after="25"/>
              <w:jc w:val="center"/>
            </w:pPr>
            <w:r w:rsidRPr="00CE3EBA">
              <w:t>27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Заколдованная царевна.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20CA9"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710B7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710B7F">
              <w:rPr>
                <w:bCs/>
                <w:iCs/>
                <w:sz w:val="16"/>
                <w:szCs w:val="16"/>
              </w:rPr>
              <w:t xml:space="preserve">Работа с учебником. Поиск дополнительной информации. Выполнение </w:t>
            </w:r>
            <w:r>
              <w:rPr>
                <w:bCs/>
                <w:iCs/>
                <w:sz w:val="16"/>
                <w:szCs w:val="16"/>
              </w:rPr>
              <w:t xml:space="preserve">задания. Подведение итогов. Самооценка достигнутых результатов. </w:t>
            </w:r>
          </w:p>
        </w:tc>
        <w:tc>
          <w:tcPr>
            <w:tcW w:w="2530" w:type="dxa"/>
            <w:vMerge/>
          </w:tcPr>
          <w:p w:rsidR="00BE347F" w:rsidRPr="00AD19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AD190C" w:rsidTr="005F74CA">
        <w:trPr>
          <w:trHeight w:val="235"/>
        </w:trPr>
        <w:tc>
          <w:tcPr>
            <w:tcW w:w="695" w:type="dxa"/>
          </w:tcPr>
          <w:p w:rsidR="00BE347F" w:rsidRPr="00C20CA9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964" w:type="dxa"/>
          </w:tcPr>
          <w:p w:rsidR="00BE347F" w:rsidRPr="00A238EB" w:rsidRDefault="00BE347F" w:rsidP="00A238EB">
            <w:pPr>
              <w:spacing w:before="25" w:after="25"/>
              <w:jc w:val="center"/>
            </w:pPr>
            <w:r w:rsidRPr="00CE3EBA">
              <w:t>28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Сказка о царе Салтане.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20CA9"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710B7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Cs/>
                <w:iCs/>
                <w:sz w:val="16"/>
                <w:szCs w:val="16"/>
              </w:rPr>
            </w:pPr>
            <w:r w:rsidRPr="00710B7F">
              <w:rPr>
                <w:bCs/>
                <w:iCs/>
                <w:sz w:val="16"/>
                <w:szCs w:val="16"/>
              </w:rPr>
              <w:t>Поэтапное рисование иллюстраций.</w:t>
            </w:r>
          </w:p>
        </w:tc>
        <w:tc>
          <w:tcPr>
            <w:tcW w:w="2530" w:type="dxa"/>
            <w:vMerge/>
          </w:tcPr>
          <w:p w:rsidR="00BE347F" w:rsidRPr="00AD19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AD190C" w:rsidTr="005F74CA">
        <w:trPr>
          <w:trHeight w:val="517"/>
        </w:trPr>
        <w:tc>
          <w:tcPr>
            <w:tcW w:w="695" w:type="dxa"/>
          </w:tcPr>
          <w:p w:rsidR="00BE347F" w:rsidRPr="00C20CA9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964" w:type="dxa"/>
          </w:tcPr>
          <w:p w:rsidR="00BE347F" w:rsidRPr="00A238EB" w:rsidRDefault="00BE347F" w:rsidP="00A238EB">
            <w:pPr>
              <w:spacing w:before="25" w:after="25"/>
              <w:jc w:val="center"/>
            </w:pPr>
            <w:r w:rsidRPr="00CE3EBA">
              <w:t>29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>Сказочный мир художника Соломко.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20CA9"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710B7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710B7F">
              <w:rPr>
                <w:bCs/>
                <w:iCs/>
                <w:sz w:val="16"/>
                <w:szCs w:val="16"/>
              </w:rPr>
              <w:t>Работа с учебником</w:t>
            </w:r>
            <w:r>
              <w:rPr>
                <w:bCs/>
                <w:iCs/>
                <w:sz w:val="16"/>
                <w:szCs w:val="16"/>
              </w:rPr>
              <w:t xml:space="preserve">. Обсуждение темы. Выбор варианта выполнения работы. </w:t>
            </w:r>
            <w:r w:rsidRPr="00710B7F">
              <w:rPr>
                <w:bCs/>
                <w:iCs/>
                <w:sz w:val="16"/>
                <w:szCs w:val="16"/>
              </w:rPr>
              <w:t>Поиск дополнительной информации.</w:t>
            </w:r>
            <w:r>
              <w:rPr>
                <w:bCs/>
                <w:iCs/>
                <w:sz w:val="16"/>
                <w:szCs w:val="16"/>
              </w:rPr>
              <w:t xml:space="preserve"> Выполнение работы по теме. Обсуждение итогов. Вывод. </w:t>
            </w:r>
          </w:p>
        </w:tc>
        <w:tc>
          <w:tcPr>
            <w:tcW w:w="2530" w:type="dxa"/>
            <w:vMerge/>
          </w:tcPr>
          <w:p w:rsidR="00BE347F" w:rsidRPr="00AD19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AD190C" w:rsidTr="005F74CA">
        <w:trPr>
          <w:trHeight w:val="267"/>
        </w:trPr>
        <w:tc>
          <w:tcPr>
            <w:tcW w:w="695" w:type="dxa"/>
          </w:tcPr>
          <w:p w:rsidR="00BE347F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964" w:type="dxa"/>
          </w:tcPr>
          <w:p w:rsidR="00BE347F" w:rsidRPr="005640A6" w:rsidRDefault="00BE347F" w:rsidP="00A238EB">
            <w:pPr>
              <w:spacing w:before="25" w:after="25"/>
              <w:jc w:val="center"/>
              <w:rPr>
                <w:sz w:val="24"/>
                <w:szCs w:val="24"/>
              </w:rPr>
            </w:pPr>
            <w:r w:rsidRPr="00CE3EBA">
              <w:t>30 нед.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F8612D" w:rsidRDefault="00BE347F" w:rsidP="00EB6662">
            <w:pPr>
              <w:tabs>
                <w:tab w:val="num" w:pos="0"/>
              </w:tabs>
              <w:contextualSpacing/>
              <w:rPr>
                <w:b/>
                <w:i/>
                <w:sz w:val="24"/>
                <w:szCs w:val="24"/>
              </w:rPr>
            </w:pPr>
            <w:r w:rsidRPr="00F8612D">
              <w:rPr>
                <w:b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20CA9"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710B7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Оценка знаний</w:t>
            </w:r>
          </w:p>
        </w:tc>
        <w:tc>
          <w:tcPr>
            <w:tcW w:w="2530" w:type="dxa"/>
            <w:vMerge/>
          </w:tcPr>
          <w:p w:rsidR="00BE347F" w:rsidRPr="00AD19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AD190C" w:rsidTr="005F74CA">
        <w:trPr>
          <w:trHeight w:val="517"/>
        </w:trPr>
        <w:tc>
          <w:tcPr>
            <w:tcW w:w="695" w:type="dxa"/>
          </w:tcPr>
          <w:p w:rsidR="00BE347F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964" w:type="dxa"/>
          </w:tcPr>
          <w:p w:rsidR="00BE347F" w:rsidRPr="00A238EB" w:rsidRDefault="00BE347F" w:rsidP="00A238EB">
            <w:pPr>
              <w:spacing w:before="25" w:after="25"/>
              <w:jc w:val="center"/>
            </w:pPr>
            <w:r w:rsidRPr="00790D42">
              <w:t>31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contextualSpacing/>
              <w:rPr>
                <w:sz w:val="24"/>
                <w:szCs w:val="24"/>
              </w:rPr>
            </w:pPr>
            <w:r w:rsidRPr="000F14EC">
              <w:rPr>
                <w:iCs/>
                <w:color w:val="000000"/>
                <w:sz w:val="24"/>
                <w:szCs w:val="24"/>
              </w:rPr>
              <w:t>Компьютерное рисование.</w:t>
            </w:r>
            <w:r w:rsidRPr="000F14EC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0F14EC">
              <w:rPr>
                <w:sz w:val="24"/>
                <w:szCs w:val="24"/>
              </w:rPr>
              <w:t xml:space="preserve">Звездный орнамент. 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20CA9"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710B7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710B7F">
              <w:rPr>
                <w:iCs/>
                <w:color w:val="000000"/>
                <w:sz w:val="16"/>
                <w:szCs w:val="16"/>
              </w:rPr>
              <w:t>Работа на компьютере в программе Ра</w:t>
            </w:r>
            <w:r w:rsidRPr="00710B7F">
              <w:rPr>
                <w:iCs/>
                <w:color w:val="000000"/>
                <w:sz w:val="16"/>
                <w:szCs w:val="16"/>
                <w:lang w:val="en-US"/>
              </w:rPr>
              <w:t>int</w:t>
            </w:r>
            <w:r w:rsidRPr="00710B7F">
              <w:rPr>
                <w:iCs/>
                <w:color w:val="000000"/>
                <w:sz w:val="16"/>
                <w:szCs w:val="16"/>
              </w:rPr>
              <w:t xml:space="preserve"> (по желанию учащихся).</w:t>
            </w:r>
          </w:p>
        </w:tc>
        <w:tc>
          <w:tcPr>
            <w:tcW w:w="2530" w:type="dxa"/>
            <w:vMerge/>
          </w:tcPr>
          <w:p w:rsidR="00BE347F" w:rsidRPr="00AD19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AD190C" w:rsidTr="005F74CA">
        <w:trPr>
          <w:trHeight w:val="249"/>
        </w:trPr>
        <w:tc>
          <w:tcPr>
            <w:tcW w:w="695" w:type="dxa"/>
          </w:tcPr>
          <w:p w:rsidR="00BE347F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964" w:type="dxa"/>
          </w:tcPr>
          <w:p w:rsidR="00BE347F" w:rsidRPr="00790D42" w:rsidRDefault="00BE347F" w:rsidP="00EB6662">
            <w:pPr>
              <w:spacing w:before="25" w:after="25"/>
              <w:jc w:val="center"/>
            </w:pPr>
            <w:r w:rsidRPr="00790D42">
              <w:t>32 нед.</w:t>
            </w:r>
          </w:p>
          <w:p w:rsidR="00BE347F" w:rsidRPr="00A238EB" w:rsidRDefault="00BE347F" w:rsidP="00A238EB">
            <w:pPr>
              <w:spacing w:before="25" w:after="25"/>
              <w:jc w:val="center"/>
            </w:pPr>
            <w:r w:rsidRPr="00790D42">
              <w:t>33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0F14EC">
              <w:rPr>
                <w:iCs/>
                <w:color w:val="000000"/>
                <w:sz w:val="24"/>
                <w:szCs w:val="24"/>
              </w:rPr>
              <w:t>Компьютерное рисование.</w:t>
            </w:r>
            <w:r w:rsidRPr="000F14EC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0F14EC">
              <w:rPr>
                <w:sz w:val="24"/>
                <w:szCs w:val="24"/>
              </w:rPr>
              <w:t>Северное сияние.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20CA9"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710B7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 w:rsidRPr="00710B7F">
              <w:rPr>
                <w:iCs/>
                <w:color w:val="000000"/>
                <w:sz w:val="16"/>
                <w:szCs w:val="16"/>
              </w:rPr>
              <w:t>Работа на компьютере в программе Ра</w:t>
            </w:r>
            <w:r w:rsidRPr="00710B7F">
              <w:rPr>
                <w:iCs/>
                <w:color w:val="000000"/>
                <w:sz w:val="16"/>
                <w:szCs w:val="16"/>
                <w:lang w:val="en-US"/>
              </w:rPr>
              <w:t>int</w:t>
            </w:r>
            <w:r w:rsidRPr="00710B7F">
              <w:rPr>
                <w:iCs/>
                <w:color w:val="000000"/>
                <w:sz w:val="16"/>
                <w:szCs w:val="16"/>
              </w:rPr>
              <w:t xml:space="preserve"> (по желанию учащихся).</w:t>
            </w:r>
            <w:r w:rsidRPr="00710B7F">
              <w:rPr>
                <w:bCs/>
                <w:iCs/>
                <w:sz w:val="16"/>
                <w:szCs w:val="16"/>
              </w:rPr>
              <w:t xml:space="preserve"> Подведение итогов.</w:t>
            </w:r>
          </w:p>
        </w:tc>
        <w:tc>
          <w:tcPr>
            <w:tcW w:w="2530" w:type="dxa"/>
            <w:vMerge/>
          </w:tcPr>
          <w:p w:rsidR="00BE347F" w:rsidRPr="00AD19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AD190C" w:rsidTr="005F74CA">
        <w:trPr>
          <w:trHeight w:val="517"/>
        </w:trPr>
        <w:tc>
          <w:tcPr>
            <w:tcW w:w="695" w:type="dxa"/>
          </w:tcPr>
          <w:p w:rsidR="00BE347F" w:rsidRPr="00C20CA9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964" w:type="dxa"/>
          </w:tcPr>
          <w:p w:rsidR="00BE347F" w:rsidRPr="00A238EB" w:rsidRDefault="00BE347F" w:rsidP="00A238EB">
            <w:pPr>
              <w:spacing w:before="25" w:after="25"/>
              <w:jc w:val="center"/>
            </w:pPr>
            <w:r w:rsidRPr="00790D42">
              <w:t>33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музеем  Кижи, </w:t>
            </w:r>
            <w:r w:rsidRPr="000F14EC">
              <w:rPr>
                <w:sz w:val="24"/>
                <w:szCs w:val="24"/>
              </w:rPr>
              <w:t xml:space="preserve"> Талашкино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710B7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Знакомство с музеями. Поиск дополнительной информации из разных источников, Интернета.</w:t>
            </w:r>
          </w:p>
        </w:tc>
        <w:tc>
          <w:tcPr>
            <w:tcW w:w="2530" w:type="dxa"/>
            <w:vMerge/>
          </w:tcPr>
          <w:p w:rsidR="00BE347F" w:rsidRPr="00AD19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  <w:tr w:rsidR="00BE347F" w:rsidRPr="00AD190C" w:rsidTr="005F74CA">
        <w:trPr>
          <w:trHeight w:val="517"/>
        </w:trPr>
        <w:tc>
          <w:tcPr>
            <w:tcW w:w="695" w:type="dxa"/>
          </w:tcPr>
          <w:p w:rsidR="00BE347F" w:rsidRPr="00C20CA9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964" w:type="dxa"/>
          </w:tcPr>
          <w:p w:rsidR="00BE347F" w:rsidRPr="00A238EB" w:rsidRDefault="00BE347F" w:rsidP="00A238EB">
            <w:pPr>
              <w:spacing w:before="25" w:after="25"/>
              <w:jc w:val="center"/>
            </w:pPr>
            <w:r w:rsidRPr="00790D42">
              <w:t>34 нед.</w:t>
            </w:r>
          </w:p>
        </w:tc>
        <w:tc>
          <w:tcPr>
            <w:tcW w:w="1006" w:type="dxa"/>
          </w:tcPr>
          <w:p w:rsidR="00BE347F" w:rsidRPr="00436630" w:rsidRDefault="00BE347F" w:rsidP="00EB6662">
            <w:pPr>
              <w:tabs>
                <w:tab w:val="left" w:pos="284"/>
              </w:tabs>
              <w:spacing w:before="25" w:after="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1" w:type="dxa"/>
          </w:tcPr>
          <w:p w:rsidR="00BE347F" w:rsidRPr="000F14EC" w:rsidRDefault="00BE347F" w:rsidP="00EB6662">
            <w:pPr>
              <w:tabs>
                <w:tab w:val="num" w:pos="0"/>
              </w:tabs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0F14EC">
              <w:rPr>
                <w:sz w:val="24"/>
                <w:szCs w:val="24"/>
              </w:rPr>
              <w:t xml:space="preserve">Знакомство </w:t>
            </w:r>
            <w:r>
              <w:rPr>
                <w:sz w:val="24"/>
                <w:szCs w:val="24"/>
              </w:rPr>
              <w:t>экскурсия в  Музейно-выставочный комплекс</w:t>
            </w:r>
            <w:r w:rsidRPr="000F14EC"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E347F" w:rsidRPr="00436630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 ч</w:t>
            </w:r>
          </w:p>
        </w:tc>
        <w:tc>
          <w:tcPr>
            <w:tcW w:w="3887" w:type="dxa"/>
          </w:tcPr>
          <w:p w:rsidR="00BE347F" w:rsidRPr="00710B7F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Экскурсия </w:t>
            </w:r>
          </w:p>
        </w:tc>
        <w:tc>
          <w:tcPr>
            <w:tcW w:w="2530" w:type="dxa"/>
            <w:vMerge/>
          </w:tcPr>
          <w:p w:rsidR="00BE347F" w:rsidRPr="00AD190C" w:rsidRDefault="00BE347F" w:rsidP="00EB6662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5" w:after="25"/>
              <w:jc w:val="both"/>
              <w:rPr>
                <w:bCs/>
                <w:iCs/>
                <w:sz w:val="16"/>
                <w:szCs w:val="16"/>
              </w:rPr>
            </w:pPr>
          </w:p>
        </w:tc>
      </w:tr>
    </w:tbl>
    <w:p w:rsidR="00BE347F" w:rsidRDefault="00BE347F"/>
    <w:sectPr w:rsidR="00BE347F" w:rsidSect="00BE347F">
      <w:footerReference w:type="default" r:id="rId8"/>
      <w:type w:val="continuous"/>
      <w:pgSz w:w="16838" w:h="11906" w:orient="landscape"/>
      <w:pgMar w:top="1134" w:right="1134" w:bottom="1134" w:left="1134" w:header="720" w:footer="720" w:gutter="57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7A9" w:rsidRDefault="00E757A9" w:rsidP="00EB6662">
      <w:pPr>
        <w:spacing w:after="0" w:line="240" w:lineRule="auto"/>
      </w:pPr>
      <w:r>
        <w:separator/>
      </w:r>
    </w:p>
  </w:endnote>
  <w:endnote w:type="continuationSeparator" w:id="0">
    <w:p w:rsidR="00E757A9" w:rsidRDefault="00E757A9" w:rsidP="00EB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91"/>
      <w:docPartObj>
        <w:docPartGallery w:val="Page Numbers (Bottom of Page)"/>
        <w:docPartUnique/>
      </w:docPartObj>
    </w:sdtPr>
    <w:sdtContent>
      <w:p w:rsidR="00772C42" w:rsidRDefault="00772C42">
        <w:pPr>
          <w:pStyle w:val="aa"/>
          <w:jc w:val="center"/>
        </w:pPr>
        <w:fldSimple w:instr=" PAGE   \* MERGEFORMAT ">
          <w:r w:rsidR="00E757A9">
            <w:rPr>
              <w:noProof/>
            </w:rPr>
            <w:t>1</w:t>
          </w:r>
        </w:fldSimple>
      </w:p>
    </w:sdtContent>
  </w:sdt>
  <w:p w:rsidR="00772C42" w:rsidRDefault="00772C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7A9" w:rsidRDefault="00E757A9" w:rsidP="00EB6662">
      <w:pPr>
        <w:spacing w:after="0" w:line="240" w:lineRule="auto"/>
      </w:pPr>
      <w:r>
        <w:separator/>
      </w:r>
    </w:p>
  </w:footnote>
  <w:footnote w:type="continuationSeparator" w:id="0">
    <w:p w:rsidR="00E757A9" w:rsidRDefault="00E757A9" w:rsidP="00EB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75DB"/>
    <w:multiLevelType w:val="hybridMultilevel"/>
    <w:tmpl w:val="E840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931E9"/>
    <w:multiLevelType w:val="hybridMultilevel"/>
    <w:tmpl w:val="C6425D90"/>
    <w:lvl w:ilvl="0" w:tplc="D10C4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13F54"/>
    <w:multiLevelType w:val="hybridMultilevel"/>
    <w:tmpl w:val="81F4E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51A24"/>
    <w:multiLevelType w:val="hybridMultilevel"/>
    <w:tmpl w:val="183C3DA8"/>
    <w:lvl w:ilvl="0" w:tplc="B8E23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90F8B"/>
    <w:multiLevelType w:val="hybridMultilevel"/>
    <w:tmpl w:val="FF7CE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E26FA"/>
    <w:multiLevelType w:val="hybridMultilevel"/>
    <w:tmpl w:val="11CAF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B5AA1"/>
    <w:multiLevelType w:val="hybridMultilevel"/>
    <w:tmpl w:val="20FEF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DEA"/>
    <w:multiLevelType w:val="hybridMultilevel"/>
    <w:tmpl w:val="8B6E8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132E4"/>
    <w:multiLevelType w:val="hybridMultilevel"/>
    <w:tmpl w:val="30020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B70B8"/>
    <w:multiLevelType w:val="hybridMultilevel"/>
    <w:tmpl w:val="25E65A6C"/>
    <w:lvl w:ilvl="0" w:tplc="D10C4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47F3"/>
    <w:multiLevelType w:val="hybridMultilevel"/>
    <w:tmpl w:val="0EE00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40FF7"/>
    <w:multiLevelType w:val="hybridMultilevel"/>
    <w:tmpl w:val="670A6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D5FCE"/>
    <w:multiLevelType w:val="hybridMultilevel"/>
    <w:tmpl w:val="B490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469F2"/>
    <w:multiLevelType w:val="hybridMultilevel"/>
    <w:tmpl w:val="8548B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F1BD1"/>
    <w:multiLevelType w:val="hybridMultilevel"/>
    <w:tmpl w:val="C068D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A31E6"/>
    <w:multiLevelType w:val="hybridMultilevel"/>
    <w:tmpl w:val="18B8B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D4DB6"/>
    <w:multiLevelType w:val="hybridMultilevel"/>
    <w:tmpl w:val="0C488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2E94"/>
    <w:multiLevelType w:val="hybridMultilevel"/>
    <w:tmpl w:val="39A4A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715A9"/>
    <w:multiLevelType w:val="hybridMultilevel"/>
    <w:tmpl w:val="5A8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D7670"/>
    <w:multiLevelType w:val="hybridMultilevel"/>
    <w:tmpl w:val="CD54C0E4"/>
    <w:lvl w:ilvl="0" w:tplc="D10C4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6006E"/>
    <w:multiLevelType w:val="hybridMultilevel"/>
    <w:tmpl w:val="439C1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17"/>
  </w:num>
  <w:num w:numId="9">
    <w:abstractNumId w:val="6"/>
  </w:num>
  <w:num w:numId="10">
    <w:abstractNumId w:val="11"/>
  </w:num>
  <w:num w:numId="11">
    <w:abstractNumId w:val="7"/>
  </w:num>
  <w:num w:numId="12">
    <w:abstractNumId w:val="15"/>
  </w:num>
  <w:num w:numId="13">
    <w:abstractNumId w:val="20"/>
  </w:num>
  <w:num w:numId="14">
    <w:abstractNumId w:val="13"/>
  </w:num>
  <w:num w:numId="15">
    <w:abstractNumId w:val="14"/>
  </w:num>
  <w:num w:numId="16">
    <w:abstractNumId w:val="16"/>
  </w:num>
  <w:num w:numId="17">
    <w:abstractNumId w:val="3"/>
  </w:num>
  <w:num w:numId="18">
    <w:abstractNumId w:val="1"/>
  </w:num>
  <w:num w:numId="19">
    <w:abstractNumId w:val="19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10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5110"/>
    <w:rsid w:val="000A79D3"/>
    <w:rsid w:val="000B4B51"/>
    <w:rsid w:val="00175110"/>
    <w:rsid w:val="00314FDD"/>
    <w:rsid w:val="003C5FD6"/>
    <w:rsid w:val="004544D8"/>
    <w:rsid w:val="004D2303"/>
    <w:rsid w:val="00531934"/>
    <w:rsid w:val="005504BD"/>
    <w:rsid w:val="00572D95"/>
    <w:rsid w:val="005D76C2"/>
    <w:rsid w:val="005E7489"/>
    <w:rsid w:val="005F74CA"/>
    <w:rsid w:val="006208AB"/>
    <w:rsid w:val="006A578C"/>
    <w:rsid w:val="00700AEF"/>
    <w:rsid w:val="0072072C"/>
    <w:rsid w:val="0072446E"/>
    <w:rsid w:val="0073655D"/>
    <w:rsid w:val="00757F01"/>
    <w:rsid w:val="00772C42"/>
    <w:rsid w:val="0077654C"/>
    <w:rsid w:val="008926F5"/>
    <w:rsid w:val="008C52D6"/>
    <w:rsid w:val="00930DE1"/>
    <w:rsid w:val="00932BD8"/>
    <w:rsid w:val="009872D4"/>
    <w:rsid w:val="009A4527"/>
    <w:rsid w:val="00A238EB"/>
    <w:rsid w:val="00A84E18"/>
    <w:rsid w:val="00AA1420"/>
    <w:rsid w:val="00AC339E"/>
    <w:rsid w:val="00B52E87"/>
    <w:rsid w:val="00B903D9"/>
    <w:rsid w:val="00BC34D2"/>
    <w:rsid w:val="00BE347F"/>
    <w:rsid w:val="00BE5297"/>
    <w:rsid w:val="00C3789F"/>
    <w:rsid w:val="00CE13F2"/>
    <w:rsid w:val="00D21D8F"/>
    <w:rsid w:val="00D4267D"/>
    <w:rsid w:val="00D50DD3"/>
    <w:rsid w:val="00DF2C5B"/>
    <w:rsid w:val="00E34701"/>
    <w:rsid w:val="00E35C0B"/>
    <w:rsid w:val="00E757A9"/>
    <w:rsid w:val="00EB6662"/>
    <w:rsid w:val="00FA4348"/>
    <w:rsid w:val="00FC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1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44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a3">
    <w:name w:val="No Spacing"/>
    <w:uiPriority w:val="1"/>
    <w:qFormat/>
    <w:rsid w:val="0072446E"/>
    <w:rPr>
      <w:sz w:val="22"/>
      <w:szCs w:val="22"/>
      <w:lang w:val="en-US" w:eastAsia="en-US"/>
    </w:rPr>
  </w:style>
  <w:style w:type="paragraph" w:styleId="a4">
    <w:name w:val="List Paragraph"/>
    <w:basedOn w:val="a"/>
    <w:uiPriority w:val="34"/>
    <w:qFormat/>
    <w:rsid w:val="0017511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75110"/>
    <w:rPr>
      <w:color w:val="0000FF"/>
      <w:u w:val="single"/>
    </w:rPr>
  </w:style>
  <w:style w:type="character" w:customStyle="1" w:styleId="a6">
    <w:name w:val="Основной текст_"/>
    <w:link w:val="6"/>
    <w:rsid w:val="0017511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175110"/>
    <w:pPr>
      <w:widowControl w:val="0"/>
      <w:shd w:val="clear" w:color="auto" w:fill="FFFFFF"/>
      <w:spacing w:after="60" w:line="0" w:lineRule="atLeast"/>
      <w:ind w:firstLine="540"/>
      <w:jc w:val="both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3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7">
    <w:name w:val="Table Grid"/>
    <w:basedOn w:val="a1"/>
    <w:uiPriority w:val="59"/>
    <w:rsid w:val="009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B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66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B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666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info.aspx?ob_no=135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4427</Words>
  <Characters>25240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Информационно-методическое обеспечение</vt:lpstr>
      <vt:lpstr>        </vt:lpstr>
    </vt:vector>
  </TitlesOfParts>
  <Company/>
  <LinksUpToDate>false</LinksUpToDate>
  <CharactersWithSpaces>29608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2017-08-27T17:54:00Z</dcterms:created>
  <dcterms:modified xsi:type="dcterms:W3CDTF">2017-08-27T17:54:00Z</dcterms:modified>
</cp:coreProperties>
</file>